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FD750C" w:rsidP="00822A54">
      <w:pPr>
        <w:jc w:val="right"/>
        <w:rPr>
          <w:rFonts w:ascii="Arial" w:hAnsi="Arial" w:cs="Arial"/>
          <w:b/>
          <w:sz w:val="20"/>
          <w:szCs w:val="20"/>
        </w:rPr>
      </w:pPr>
      <w:r w:rsidRPr="002F5D07">
        <w:rPr>
          <w:rFonts w:ascii="Arial" w:hAnsi="Arial" w:cs="Arial"/>
          <w:b/>
          <w:sz w:val="20"/>
          <w:szCs w:val="20"/>
        </w:rPr>
        <w:t xml:space="preserve">17 </w:t>
      </w:r>
      <w:r w:rsidR="00351AA2" w:rsidRPr="002F5D07">
        <w:rPr>
          <w:rFonts w:ascii="Arial" w:hAnsi="Arial" w:cs="Arial"/>
          <w:b/>
          <w:sz w:val="20"/>
          <w:szCs w:val="20"/>
        </w:rPr>
        <w:t>октября</w:t>
      </w:r>
      <w:r w:rsidR="00BB1615" w:rsidRPr="002F5D07">
        <w:rPr>
          <w:rFonts w:ascii="Arial" w:hAnsi="Arial" w:cs="Arial"/>
          <w:b/>
          <w:sz w:val="20"/>
          <w:szCs w:val="20"/>
        </w:rPr>
        <w:t xml:space="preserve"> 2</w:t>
      </w:r>
      <w:r w:rsidR="00CA7EEE" w:rsidRPr="002F5D07">
        <w:rPr>
          <w:rFonts w:ascii="Arial" w:hAnsi="Arial" w:cs="Arial"/>
          <w:b/>
          <w:sz w:val="20"/>
          <w:szCs w:val="20"/>
        </w:rPr>
        <w:t>01</w:t>
      </w:r>
      <w:r w:rsidR="00BB1615" w:rsidRPr="002F5D07">
        <w:rPr>
          <w:rFonts w:ascii="Arial" w:hAnsi="Arial" w:cs="Arial"/>
          <w:b/>
          <w:sz w:val="20"/>
          <w:szCs w:val="20"/>
        </w:rPr>
        <w:t>9</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51AA2">
        <w:rPr>
          <w:rFonts w:ascii="Arial" w:hAnsi="Arial" w:cs="Arial"/>
          <w:b/>
          <w:sz w:val="20"/>
          <w:szCs w:val="20"/>
        </w:rPr>
        <w:t>27</w:t>
      </w:r>
      <w:r w:rsidR="00093BD8">
        <w:rPr>
          <w:rFonts w:ascii="Arial" w:hAnsi="Arial" w:cs="Arial"/>
          <w:b/>
          <w:sz w:val="20"/>
          <w:szCs w:val="20"/>
        </w:rPr>
        <w:t xml:space="preserve"> (</w:t>
      </w:r>
      <w:r w:rsidR="00351AA2">
        <w:rPr>
          <w:rFonts w:ascii="Arial" w:hAnsi="Arial" w:cs="Arial"/>
          <w:b/>
          <w:sz w:val="20"/>
          <w:szCs w:val="20"/>
        </w:rPr>
        <w:t>58</w:t>
      </w:r>
      <w:r w:rsidR="0088149C">
        <w:rPr>
          <w:rFonts w:ascii="Arial" w:hAnsi="Arial" w:cs="Arial"/>
          <w:b/>
          <w:sz w:val="20"/>
          <w:szCs w:val="20"/>
        </w:rPr>
        <w:t>)</w:t>
      </w:r>
    </w:p>
    <w:p w:rsidR="0088149C" w:rsidRDefault="001B45DF" w:rsidP="00822A54">
      <w:pPr>
        <w:jc w:val="center"/>
        <w:rPr>
          <w:b/>
          <w:i/>
          <w:sz w:val="44"/>
          <w:szCs w:val="44"/>
        </w:rPr>
      </w:pPr>
      <w:r w:rsidRPr="001B45DF">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351AA2" w:rsidP="007120DF">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271</w:t>
            </w:r>
            <w:r w:rsidRPr="00B10A7C">
              <w:rPr>
                <w:rFonts w:ascii="Arial" w:hAnsi="Arial" w:cs="Arial"/>
                <w:sz w:val="12"/>
                <w:szCs w:val="12"/>
              </w:rPr>
              <w:t xml:space="preserve"> от </w:t>
            </w:r>
            <w:r>
              <w:rPr>
                <w:rFonts w:ascii="Arial" w:hAnsi="Arial" w:cs="Arial"/>
                <w:sz w:val="12"/>
                <w:szCs w:val="12"/>
              </w:rPr>
              <w:t>17</w:t>
            </w:r>
            <w:r w:rsidR="007120DF">
              <w:rPr>
                <w:rFonts w:ascii="Arial" w:hAnsi="Arial" w:cs="Arial"/>
                <w:sz w:val="12"/>
                <w:szCs w:val="12"/>
              </w:rPr>
              <w:t xml:space="preserve"> октября</w:t>
            </w:r>
            <w:r>
              <w:rPr>
                <w:rFonts w:ascii="Arial" w:hAnsi="Arial" w:cs="Arial"/>
                <w:sz w:val="12"/>
                <w:szCs w:val="12"/>
              </w:rPr>
              <w:t xml:space="preserve"> </w:t>
            </w:r>
            <w:r w:rsidRPr="00B10A7C">
              <w:rPr>
                <w:rFonts w:ascii="Arial" w:hAnsi="Arial" w:cs="Arial"/>
                <w:sz w:val="12"/>
                <w:szCs w:val="12"/>
              </w:rPr>
              <w:t>201</w:t>
            </w:r>
            <w:r>
              <w:rPr>
                <w:rFonts w:ascii="Arial" w:hAnsi="Arial" w:cs="Arial"/>
                <w:sz w:val="12"/>
                <w:szCs w:val="12"/>
              </w:rPr>
              <w:t>9</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D14F9" w:rsidRPr="0080190C" w:rsidTr="00FA07A2">
        <w:tc>
          <w:tcPr>
            <w:tcW w:w="394" w:type="dxa"/>
          </w:tcPr>
          <w:p w:rsidR="009D14F9" w:rsidRPr="001C18AE" w:rsidRDefault="009D14F9" w:rsidP="00C90311">
            <w:pPr>
              <w:spacing w:line="160" w:lineRule="exact"/>
              <w:rPr>
                <w:rFonts w:ascii="Arial" w:hAnsi="Arial" w:cs="Arial"/>
                <w:sz w:val="12"/>
                <w:szCs w:val="12"/>
              </w:rPr>
            </w:pPr>
            <w:r>
              <w:rPr>
                <w:rFonts w:ascii="Arial" w:hAnsi="Arial" w:cs="Arial"/>
                <w:sz w:val="12"/>
                <w:szCs w:val="12"/>
              </w:rPr>
              <w:t>2</w:t>
            </w:r>
          </w:p>
        </w:tc>
        <w:tc>
          <w:tcPr>
            <w:tcW w:w="3753" w:type="dxa"/>
          </w:tcPr>
          <w:p w:rsidR="009D14F9" w:rsidRDefault="009D14F9" w:rsidP="00C037C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 </w:t>
            </w:r>
            <w:r w:rsidR="00C037C7">
              <w:rPr>
                <w:rFonts w:ascii="Arial" w:hAnsi="Arial" w:cs="Arial"/>
                <w:sz w:val="12"/>
                <w:szCs w:val="12"/>
              </w:rPr>
              <w:t>1699</w:t>
            </w:r>
            <w:r>
              <w:rPr>
                <w:rFonts w:ascii="Arial" w:hAnsi="Arial" w:cs="Arial"/>
                <w:sz w:val="12"/>
                <w:szCs w:val="12"/>
              </w:rPr>
              <w:t xml:space="preserve"> от </w:t>
            </w:r>
            <w:r w:rsidR="00C037C7">
              <w:rPr>
                <w:rFonts w:ascii="Arial" w:hAnsi="Arial" w:cs="Arial"/>
                <w:sz w:val="12"/>
                <w:szCs w:val="12"/>
              </w:rPr>
              <w:t>11 октября</w:t>
            </w:r>
            <w:r>
              <w:rPr>
                <w:rFonts w:ascii="Arial" w:hAnsi="Arial" w:cs="Arial"/>
                <w:sz w:val="12"/>
                <w:szCs w:val="12"/>
              </w:rPr>
              <w:t xml:space="preserve"> 2019 г</w:t>
            </w:r>
          </w:p>
        </w:tc>
        <w:tc>
          <w:tcPr>
            <w:tcW w:w="673" w:type="dxa"/>
          </w:tcPr>
          <w:p w:rsidR="009D14F9" w:rsidRPr="0080190C" w:rsidRDefault="009D14F9"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3</w:t>
            </w:r>
          </w:p>
        </w:tc>
        <w:tc>
          <w:tcPr>
            <w:tcW w:w="3753" w:type="dxa"/>
          </w:tcPr>
          <w:p w:rsidR="00985672" w:rsidRPr="001C18AE" w:rsidRDefault="00C037C7" w:rsidP="00C037C7">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1700 от 11 октября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4</w:t>
            </w:r>
          </w:p>
        </w:tc>
        <w:tc>
          <w:tcPr>
            <w:tcW w:w="3753" w:type="dxa"/>
          </w:tcPr>
          <w:p w:rsidR="00985672" w:rsidRPr="001C18AE" w:rsidRDefault="00C037C7" w:rsidP="0041512B">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w:t>
            </w:r>
            <w:r w:rsidR="0041512B">
              <w:rPr>
                <w:rFonts w:ascii="Arial" w:hAnsi="Arial" w:cs="Arial"/>
                <w:sz w:val="12"/>
                <w:szCs w:val="12"/>
              </w:rPr>
              <w:t>742</w:t>
            </w:r>
            <w:r>
              <w:rPr>
                <w:rFonts w:ascii="Arial" w:hAnsi="Arial" w:cs="Arial"/>
                <w:sz w:val="12"/>
                <w:szCs w:val="12"/>
              </w:rPr>
              <w:t xml:space="preserve"> от 1</w:t>
            </w:r>
            <w:r w:rsidR="0041512B">
              <w:rPr>
                <w:rFonts w:ascii="Arial" w:hAnsi="Arial" w:cs="Arial"/>
                <w:sz w:val="12"/>
                <w:szCs w:val="12"/>
              </w:rPr>
              <w:t>6</w:t>
            </w:r>
            <w:r>
              <w:rPr>
                <w:rFonts w:ascii="Arial" w:hAnsi="Arial" w:cs="Arial"/>
                <w:sz w:val="12"/>
                <w:szCs w:val="12"/>
              </w:rPr>
              <w:t xml:space="preserve"> октября 2019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851839" w:rsidP="00C90311">
            <w:pPr>
              <w:spacing w:line="160" w:lineRule="exact"/>
              <w:rPr>
                <w:rFonts w:ascii="Arial" w:hAnsi="Arial" w:cs="Arial"/>
                <w:sz w:val="12"/>
                <w:szCs w:val="12"/>
              </w:rPr>
            </w:pPr>
            <w:r>
              <w:rPr>
                <w:rFonts w:ascii="Arial" w:hAnsi="Arial" w:cs="Arial"/>
                <w:sz w:val="12"/>
                <w:szCs w:val="12"/>
              </w:rPr>
              <w:t>5</w:t>
            </w:r>
          </w:p>
        </w:tc>
        <w:tc>
          <w:tcPr>
            <w:tcW w:w="3753" w:type="dxa"/>
          </w:tcPr>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p w:rsidR="00985672" w:rsidRDefault="00FD750C" w:rsidP="008156C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8156CF" w:rsidRDefault="008156CF" w:rsidP="008156CF">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985672" w:rsidRPr="0080190C" w:rsidRDefault="00985672" w:rsidP="00C90311">
            <w:pPr>
              <w:spacing w:line="160" w:lineRule="exact"/>
              <w:rPr>
                <w:rFonts w:ascii="Arial" w:hAnsi="Arial" w:cs="Arial"/>
                <w:sz w:val="16"/>
                <w:szCs w:val="16"/>
              </w:rPr>
            </w:pPr>
          </w:p>
        </w:tc>
      </w:tr>
    </w:tbl>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3C2D10" w:rsidRDefault="003C2D10" w:rsidP="007E3DB8">
      <w:pPr>
        <w:pStyle w:val="ConsPlusNormal"/>
        <w:spacing w:line="180" w:lineRule="exact"/>
        <w:ind w:firstLine="142"/>
        <w:jc w:val="both"/>
        <w:rPr>
          <w:sz w:val="16"/>
          <w:szCs w:val="16"/>
        </w:rPr>
      </w:pPr>
    </w:p>
    <w:p w:rsidR="0041512B" w:rsidRDefault="0041512B" w:rsidP="007E3DB8">
      <w:pPr>
        <w:pStyle w:val="ConsPlusNormal"/>
        <w:spacing w:line="180" w:lineRule="exact"/>
        <w:ind w:firstLine="142"/>
        <w:jc w:val="both"/>
        <w:rPr>
          <w:sz w:val="16"/>
          <w:szCs w:val="16"/>
        </w:rPr>
      </w:pPr>
    </w:p>
    <w:p w:rsidR="0041512B" w:rsidRPr="00DB4F27" w:rsidRDefault="0041512B" w:rsidP="0041512B">
      <w:pPr>
        <w:ind w:left="-142"/>
        <w:jc w:val="center"/>
        <w:rPr>
          <w:rFonts w:ascii="Arial" w:hAnsi="Arial" w:cs="Arial"/>
          <w:b/>
          <w:sz w:val="16"/>
          <w:szCs w:val="16"/>
        </w:rPr>
      </w:pPr>
      <w:r w:rsidRPr="00DB4F27">
        <w:rPr>
          <w:rFonts w:ascii="Arial" w:hAnsi="Arial" w:cs="Arial"/>
          <w:b/>
          <w:sz w:val="16"/>
          <w:szCs w:val="16"/>
        </w:rPr>
        <w:t>СОВЕТ ДЕПУТАТОВ БЛАГОДАРНЕНСКОГО ГОРОДСКОГО ОКРУГА СТАВРОПОЛЬСКОГО КРАЯ ПЕРВОГО СОЗЫВА</w:t>
      </w:r>
    </w:p>
    <w:p w:rsidR="0041512B" w:rsidRPr="00DB4F27" w:rsidRDefault="0041512B" w:rsidP="0041512B">
      <w:pPr>
        <w:jc w:val="center"/>
        <w:rPr>
          <w:rFonts w:ascii="Arial" w:hAnsi="Arial" w:cs="Arial"/>
          <w:b/>
          <w:sz w:val="16"/>
          <w:szCs w:val="16"/>
        </w:rPr>
      </w:pPr>
      <w:r w:rsidRPr="00DB4F27">
        <w:rPr>
          <w:rFonts w:ascii="Arial" w:hAnsi="Arial" w:cs="Arial"/>
          <w:b/>
          <w:sz w:val="16"/>
          <w:szCs w:val="16"/>
        </w:rPr>
        <w:t>РЕШЕНИЕ</w:t>
      </w:r>
    </w:p>
    <w:p w:rsidR="0041512B" w:rsidRPr="00DB4F27" w:rsidRDefault="0041512B" w:rsidP="0041512B">
      <w:pPr>
        <w:jc w:val="center"/>
        <w:rPr>
          <w:rFonts w:ascii="Arial" w:hAnsi="Arial" w:cs="Arial"/>
          <w:b/>
          <w:sz w:val="16"/>
          <w:szCs w:val="16"/>
        </w:rPr>
      </w:pPr>
    </w:p>
    <w:tbl>
      <w:tblPr>
        <w:tblW w:w="4613" w:type="dxa"/>
        <w:tblLook w:val="04A0"/>
      </w:tblPr>
      <w:tblGrid>
        <w:gridCol w:w="1951"/>
        <w:gridCol w:w="1418"/>
        <w:gridCol w:w="1244"/>
      </w:tblGrid>
      <w:tr w:rsidR="0041512B" w:rsidRPr="00DB4F27" w:rsidTr="0041512B">
        <w:tc>
          <w:tcPr>
            <w:tcW w:w="1951" w:type="dxa"/>
            <w:hideMark/>
          </w:tcPr>
          <w:p w:rsidR="0041512B" w:rsidRPr="00DB4F27" w:rsidRDefault="0041512B" w:rsidP="00963329">
            <w:pPr>
              <w:widowControl w:val="0"/>
              <w:autoSpaceDE w:val="0"/>
              <w:autoSpaceDN w:val="0"/>
              <w:adjustRightInd w:val="0"/>
              <w:rPr>
                <w:rFonts w:ascii="Arial" w:hAnsi="Arial" w:cs="Arial"/>
                <w:sz w:val="16"/>
                <w:szCs w:val="16"/>
              </w:rPr>
            </w:pPr>
            <w:r w:rsidRPr="00DB4F27">
              <w:rPr>
                <w:rFonts w:ascii="Arial" w:hAnsi="Arial" w:cs="Arial"/>
                <w:sz w:val="16"/>
                <w:szCs w:val="16"/>
              </w:rPr>
              <w:t>17 октября  2019 года</w:t>
            </w:r>
          </w:p>
        </w:tc>
        <w:tc>
          <w:tcPr>
            <w:tcW w:w="1418" w:type="dxa"/>
            <w:hideMark/>
          </w:tcPr>
          <w:p w:rsidR="0041512B" w:rsidRPr="00DB4F27" w:rsidRDefault="0041512B" w:rsidP="00963329">
            <w:pPr>
              <w:widowControl w:val="0"/>
              <w:autoSpaceDE w:val="0"/>
              <w:autoSpaceDN w:val="0"/>
              <w:adjustRightInd w:val="0"/>
              <w:jc w:val="center"/>
              <w:rPr>
                <w:rFonts w:ascii="Arial" w:hAnsi="Arial" w:cs="Arial"/>
                <w:sz w:val="16"/>
                <w:szCs w:val="16"/>
              </w:rPr>
            </w:pPr>
            <w:r w:rsidRPr="00DB4F27">
              <w:rPr>
                <w:rFonts w:ascii="Arial" w:hAnsi="Arial" w:cs="Arial"/>
                <w:sz w:val="16"/>
                <w:szCs w:val="16"/>
              </w:rPr>
              <w:t>г.Благодарный</w:t>
            </w:r>
          </w:p>
        </w:tc>
        <w:tc>
          <w:tcPr>
            <w:tcW w:w="1244" w:type="dxa"/>
            <w:hideMark/>
          </w:tcPr>
          <w:p w:rsidR="0041512B" w:rsidRPr="00DB4F27" w:rsidRDefault="0041512B" w:rsidP="00963329">
            <w:pPr>
              <w:widowControl w:val="0"/>
              <w:autoSpaceDE w:val="0"/>
              <w:autoSpaceDN w:val="0"/>
              <w:adjustRightInd w:val="0"/>
              <w:jc w:val="right"/>
              <w:rPr>
                <w:rFonts w:ascii="Arial" w:hAnsi="Arial" w:cs="Arial"/>
                <w:sz w:val="16"/>
                <w:szCs w:val="16"/>
              </w:rPr>
            </w:pPr>
            <w:r w:rsidRPr="00DB4F27">
              <w:rPr>
                <w:rFonts w:ascii="Arial" w:hAnsi="Arial" w:cs="Arial"/>
                <w:sz w:val="16"/>
                <w:szCs w:val="16"/>
              </w:rPr>
              <w:t>№ 271</w:t>
            </w:r>
          </w:p>
        </w:tc>
      </w:tr>
    </w:tbl>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tbl>
      <w:tblPr>
        <w:tblW w:w="0" w:type="auto"/>
        <w:tblLook w:val="04A0"/>
      </w:tblPr>
      <w:tblGrid>
        <w:gridCol w:w="4893"/>
      </w:tblGrid>
      <w:tr w:rsidR="0041512B" w:rsidRPr="00DB4F27" w:rsidTr="0041512B">
        <w:tc>
          <w:tcPr>
            <w:tcW w:w="4893" w:type="dxa"/>
          </w:tcPr>
          <w:p w:rsidR="0041512B" w:rsidRPr="00DB4F27" w:rsidRDefault="0041512B" w:rsidP="0041512B">
            <w:pPr>
              <w:spacing w:line="180" w:lineRule="exact"/>
              <w:jc w:val="both"/>
              <w:rPr>
                <w:rFonts w:ascii="Arial" w:hAnsi="Arial" w:cs="Arial"/>
                <w:sz w:val="16"/>
                <w:szCs w:val="16"/>
              </w:rPr>
            </w:pPr>
            <w:r w:rsidRPr="00DB4F27">
              <w:rPr>
                <w:rFonts w:ascii="Arial" w:eastAsia="Calibri" w:hAnsi="Arial" w:cs="Arial"/>
                <w:sz w:val="16"/>
                <w:szCs w:val="16"/>
                <w:lang w:eastAsia="en-US"/>
              </w:rPr>
              <w:t>О внесении изменений в решение совета Благодарненского муниципального района Ставропольского края от  29 мая 2012 года № 276 «О праздновании Дня Благодарненского района»</w:t>
            </w:r>
          </w:p>
        </w:tc>
      </w:tr>
    </w:tbl>
    <w:p w:rsidR="0041512B" w:rsidRPr="00DB4F27" w:rsidRDefault="0041512B" w:rsidP="0041512B">
      <w:pPr>
        <w:rPr>
          <w:rFonts w:ascii="Arial" w:hAnsi="Arial" w:cs="Arial"/>
          <w:sz w:val="16"/>
          <w:szCs w:val="16"/>
        </w:rPr>
      </w:pPr>
    </w:p>
    <w:p w:rsidR="0041512B" w:rsidRPr="00DB4F27" w:rsidRDefault="0041512B" w:rsidP="0041512B">
      <w:pPr>
        <w:widowControl w:val="0"/>
        <w:autoSpaceDE w:val="0"/>
        <w:autoSpaceDN w:val="0"/>
        <w:jc w:val="center"/>
        <w:rPr>
          <w:rFonts w:ascii="Arial" w:hAnsi="Arial" w:cs="Arial"/>
          <w:sz w:val="16"/>
          <w:szCs w:val="16"/>
        </w:rPr>
      </w:pPr>
    </w:p>
    <w:p w:rsidR="0041512B" w:rsidRPr="00DB4F27" w:rsidRDefault="0041512B" w:rsidP="0041512B">
      <w:pPr>
        <w:pStyle w:val="ConsPlusNormal"/>
        <w:ind w:firstLine="142"/>
        <w:jc w:val="both"/>
        <w:rPr>
          <w:sz w:val="16"/>
          <w:szCs w:val="16"/>
        </w:rPr>
      </w:pPr>
      <w:r w:rsidRPr="00DB4F27">
        <w:rPr>
          <w:sz w:val="16"/>
          <w:szCs w:val="16"/>
        </w:rPr>
        <w:t xml:space="preserve">В целях совершенствования подходов к организации и проведению празднования Дня Благодарненского района, Совет депутатов Благодарненского городского округа Ставропольского края </w:t>
      </w:r>
    </w:p>
    <w:p w:rsidR="0041512B" w:rsidRPr="00DB4F27" w:rsidRDefault="0041512B" w:rsidP="0041512B">
      <w:pPr>
        <w:ind w:firstLine="709"/>
        <w:jc w:val="both"/>
        <w:rPr>
          <w:rFonts w:ascii="Arial" w:hAnsi="Arial" w:cs="Arial"/>
          <w:sz w:val="16"/>
          <w:szCs w:val="16"/>
        </w:rPr>
      </w:pPr>
    </w:p>
    <w:p w:rsidR="0041512B" w:rsidRPr="00DB4F27" w:rsidRDefault="0041512B" w:rsidP="0041512B">
      <w:pPr>
        <w:ind w:firstLine="567"/>
        <w:jc w:val="both"/>
        <w:rPr>
          <w:rFonts w:ascii="Arial" w:hAnsi="Arial" w:cs="Arial"/>
          <w:b/>
          <w:sz w:val="16"/>
          <w:szCs w:val="16"/>
        </w:rPr>
      </w:pPr>
      <w:r w:rsidRPr="00DB4F27">
        <w:rPr>
          <w:rFonts w:ascii="Arial" w:hAnsi="Arial" w:cs="Arial"/>
          <w:b/>
          <w:sz w:val="16"/>
          <w:szCs w:val="16"/>
        </w:rPr>
        <w:t>РЕШИЛ:</w:t>
      </w:r>
    </w:p>
    <w:p w:rsidR="0041512B" w:rsidRPr="00DB4F27" w:rsidRDefault="0041512B" w:rsidP="0041512B">
      <w:pPr>
        <w:jc w:val="both"/>
        <w:rPr>
          <w:rFonts w:ascii="Arial" w:hAnsi="Arial" w:cs="Arial"/>
          <w:sz w:val="16"/>
          <w:szCs w:val="16"/>
        </w:rPr>
      </w:pPr>
    </w:p>
    <w:p w:rsidR="0041512B" w:rsidRPr="00DB4F27" w:rsidRDefault="0041512B" w:rsidP="0041512B">
      <w:pPr>
        <w:ind w:firstLine="142"/>
        <w:jc w:val="both"/>
        <w:rPr>
          <w:rFonts w:ascii="Arial" w:eastAsia="Calibri" w:hAnsi="Arial" w:cs="Arial"/>
          <w:sz w:val="16"/>
          <w:szCs w:val="16"/>
          <w:lang w:eastAsia="en-US"/>
        </w:rPr>
      </w:pPr>
      <w:r w:rsidRPr="00DB4F27">
        <w:rPr>
          <w:rFonts w:ascii="Arial" w:hAnsi="Arial" w:cs="Arial"/>
          <w:sz w:val="16"/>
          <w:szCs w:val="16"/>
        </w:rPr>
        <w:t xml:space="preserve">1. Внести в решение совета Благодарненского муниципального района Ставропольского края от 29 мая 2012 года № 276 «О праздновании Дня Благодарненского района» </w:t>
      </w:r>
      <w:r w:rsidRPr="00DB4F27">
        <w:rPr>
          <w:rFonts w:ascii="Arial" w:eastAsia="Calibri" w:hAnsi="Arial" w:cs="Arial"/>
          <w:sz w:val="16"/>
          <w:szCs w:val="16"/>
          <w:lang w:eastAsia="en-US"/>
        </w:rPr>
        <w:t>(далее – решение) следующие изменения:</w:t>
      </w:r>
    </w:p>
    <w:p w:rsidR="0041512B" w:rsidRPr="00DB4F27" w:rsidRDefault="0041512B" w:rsidP="0041512B">
      <w:pPr>
        <w:ind w:firstLine="142"/>
        <w:jc w:val="both"/>
        <w:rPr>
          <w:rFonts w:ascii="Arial" w:eastAsia="Calibri" w:hAnsi="Arial" w:cs="Arial"/>
          <w:sz w:val="16"/>
          <w:szCs w:val="16"/>
          <w:lang w:eastAsia="en-US"/>
        </w:rPr>
      </w:pPr>
      <w:r w:rsidRPr="00DB4F27">
        <w:rPr>
          <w:rFonts w:ascii="Arial" w:eastAsia="Calibri" w:hAnsi="Arial" w:cs="Arial"/>
          <w:sz w:val="16"/>
          <w:szCs w:val="16"/>
          <w:lang w:eastAsia="en-US"/>
        </w:rPr>
        <w:t>1) в пункте 1 решения слова «в третью субботу октября» заменить словами «в четвертую субботу  октября»;</w:t>
      </w:r>
    </w:p>
    <w:p w:rsidR="0041512B" w:rsidRPr="00DB4F27" w:rsidRDefault="0041512B" w:rsidP="0041512B">
      <w:pPr>
        <w:ind w:firstLine="142"/>
        <w:jc w:val="both"/>
        <w:rPr>
          <w:rFonts w:ascii="Arial" w:eastAsia="Calibri" w:hAnsi="Arial" w:cs="Arial"/>
          <w:sz w:val="16"/>
          <w:szCs w:val="16"/>
          <w:lang w:eastAsia="en-US"/>
        </w:rPr>
      </w:pPr>
      <w:r w:rsidRPr="00DB4F27">
        <w:rPr>
          <w:rFonts w:ascii="Arial" w:eastAsia="Calibri" w:hAnsi="Arial" w:cs="Arial"/>
          <w:sz w:val="16"/>
          <w:szCs w:val="16"/>
          <w:lang w:eastAsia="en-US"/>
        </w:rPr>
        <w:t>2) в пункте 2.1. Положения о Дне Благодарненского района слова  «в третью субботу октября»  заменить словами «в четвертую субботу октября»;</w:t>
      </w:r>
    </w:p>
    <w:p w:rsidR="0041512B" w:rsidRPr="00DB4F27" w:rsidRDefault="0041512B" w:rsidP="0041512B">
      <w:pPr>
        <w:ind w:firstLine="142"/>
        <w:jc w:val="both"/>
        <w:rPr>
          <w:rFonts w:ascii="Arial" w:hAnsi="Arial" w:cs="Arial"/>
          <w:sz w:val="16"/>
          <w:szCs w:val="16"/>
        </w:rPr>
      </w:pPr>
      <w:r w:rsidRPr="00DB4F27">
        <w:rPr>
          <w:rFonts w:ascii="Arial" w:hAnsi="Arial" w:cs="Arial"/>
          <w:sz w:val="16"/>
          <w:szCs w:val="16"/>
        </w:rPr>
        <w:t>2. Настоящее решение вступает в силу со дня его официального опубликования.</w:t>
      </w:r>
    </w:p>
    <w:p w:rsidR="0041512B" w:rsidRPr="00DB4F27" w:rsidRDefault="0041512B" w:rsidP="0041512B">
      <w:pPr>
        <w:jc w:val="both"/>
        <w:rPr>
          <w:rFonts w:ascii="Arial" w:hAnsi="Arial" w:cs="Arial"/>
          <w:sz w:val="16"/>
          <w:szCs w:val="16"/>
        </w:rPr>
      </w:pPr>
    </w:p>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tbl>
      <w:tblPr>
        <w:tblW w:w="0" w:type="auto"/>
        <w:tblLook w:val="04A0"/>
      </w:tblPr>
      <w:tblGrid>
        <w:gridCol w:w="2447"/>
        <w:gridCol w:w="2446"/>
      </w:tblGrid>
      <w:tr w:rsidR="0041512B" w:rsidRPr="00DB4F27" w:rsidTr="00963329">
        <w:tc>
          <w:tcPr>
            <w:tcW w:w="4785" w:type="dxa"/>
            <w:shd w:val="clear" w:color="auto" w:fill="auto"/>
          </w:tcPr>
          <w:p w:rsidR="0041512B" w:rsidRPr="00DB4F27" w:rsidRDefault="0041512B" w:rsidP="0041512B">
            <w:pPr>
              <w:pStyle w:val="ConsPlusNormal"/>
              <w:spacing w:line="180" w:lineRule="exact"/>
              <w:ind w:firstLine="0"/>
              <w:rPr>
                <w:sz w:val="16"/>
                <w:szCs w:val="16"/>
              </w:rPr>
            </w:pPr>
            <w:r w:rsidRPr="00DB4F27">
              <w:rPr>
                <w:sz w:val="16"/>
                <w:szCs w:val="16"/>
              </w:rPr>
              <w:t>Исполняющий обязанности председателя Совета депутатов</w:t>
            </w:r>
            <w:r>
              <w:rPr>
                <w:sz w:val="16"/>
                <w:szCs w:val="16"/>
              </w:rPr>
              <w:t xml:space="preserve"> </w:t>
            </w:r>
            <w:r w:rsidRPr="00DB4F27">
              <w:rPr>
                <w:sz w:val="16"/>
                <w:szCs w:val="16"/>
              </w:rPr>
              <w:t>Благодарненского городского округа Ставропольского края</w:t>
            </w:r>
          </w:p>
          <w:p w:rsidR="0041512B" w:rsidRPr="00DB4F27" w:rsidRDefault="0041512B" w:rsidP="0041512B">
            <w:pPr>
              <w:pStyle w:val="ConsPlusNormal"/>
              <w:spacing w:line="180" w:lineRule="exact"/>
              <w:jc w:val="right"/>
              <w:rPr>
                <w:sz w:val="16"/>
                <w:szCs w:val="16"/>
              </w:rPr>
            </w:pPr>
            <w:r w:rsidRPr="00DB4F27">
              <w:rPr>
                <w:sz w:val="16"/>
                <w:szCs w:val="16"/>
              </w:rPr>
              <w:t xml:space="preserve">В.А. Белозорев                                                                     </w:t>
            </w:r>
          </w:p>
        </w:tc>
        <w:tc>
          <w:tcPr>
            <w:tcW w:w="4785" w:type="dxa"/>
            <w:shd w:val="clear" w:color="auto" w:fill="auto"/>
          </w:tcPr>
          <w:p w:rsidR="0041512B" w:rsidRPr="00DB4F27" w:rsidRDefault="0041512B" w:rsidP="0041512B">
            <w:pPr>
              <w:pStyle w:val="ConsPlusNormal"/>
              <w:spacing w:line="180" w:lineRule="exact"/>
              <w:ind w:firstLine="0"/>
              <w:jc w:val="both"/>
              <w:rPr>
                <w:sz w:val="16"/>
                <w:szCs w:val="16"/>
              </w:rPr>
            </w:pPr>
            <w:r w:rsidRPr="00DB4F27">
              <w:rPr>
                <w:sz w:val="16"/>
                <w:szCs w:val="16"/>
              </w:rPr>
              <w:t xml:space="preserve">Глава </w:t>
            </w:r>
          </w:p>
          <w:p w:rsidR="0041512B" w:rsidRPr="00DB4F27" w:rsidRDefault="0041512B" w:rsidP="0041512B">
            <w:pPr>
              <w:pStyle w:val="ConsPlusNormal"/>
              <w:spacing w:line="180" w:lineRule="exact"/>
              <w:ind w:firstLine="0"/>
              <w:jc w:val="both"/>
              <w:rPr>
                <w:sz w:val="16"/>
                <w:szCs w:val="16"/>
              </w:rPr>
            </w:pPr>
            <w:r w:rsidRPr="00DB4F27">
              <w:rPr>
                <w:sz w:val="16"/>
                <w:szCs w:val="16"/>
              </w:rPr>
              <w:t>Благодарненского городского округа Ставропольского края</w:t>
            </w:r>
          </w:p>
          <w:p w:rsidR="0041512B" w:rsidRPr="00DB4F27" w:rsidRDefault="0041512B" w:rsidP="0041512B">
            <w:pPr>
              <w:pStyle w:val="ConsPlusNormal"/>
              <w:spacing w:line="180" w:lineRule="exact"/>
              <w:jc w:val="right"/>
              <w:rPr>
                <w:sz w:val="16"/>
                <w:szCs w:val="16"/>
              </w:rPr>
            </w:pPr>
          </w:p>
          <w:p w:rsidR="0041512B" w:rsidRPr="00DB4F27" w:rsidRDefault="0041512B" w:rsidP="0041512B">
            <w:pPr>
              <w:pStyle w:val="ConsPlusNormal"/>
              <w:spacing w:line="180" w:lineRule="exact"/>
              <w:jc w:val="right"/>
              <w:rPr>
                <w:sz w:val="16"/>
                <w:szCs w:val="16"/>
              </w:rPr>
            </w:pPr>
          </w:p>
          <w:p w:rsidR="0041512B" w:rsidRPr="00DB4F27" w:rsidRDefault="0041512B" w:rsidP="0041512B">
            <w:pPr>
              <w:pStyle w:val="ConsPlusNormal"/>
              <w:spacing w:line="180" w:lineRule="exact"/>
              <w:jc w:val="right"/>
              <w:rPr>
                <w:sz w:val="16"/>
                <w:szCs w:val="16"/>
              </w:rPr>
            </w:pPr>
            <w:r w:rsidRPr="00DB4F27">
              <w:rPr>
                <w:sz w:val="16"/>
                <w:szCs w:val="16"/>
              </w:rPr>
              <w:t xml:space="preserve">А.И. Теньков </w:t>
            </w:r>
          </w:p>
        </w:tc>
      </w:tr>
    </w:tbl>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p w:rsidR="0041512B" w:rsidRPr="00DB4F27" w:rsidRDefault="0041512B" w:rsidP="0041512B">
      <w:pPr>
        <w:rPr>
          <w:rFonts w:ascii="Arial" w:hAnsi="Arial" w:cs="Arial"/>
          <w:sz w:val="16"/>
          <w:szCs w:val="16"/>
        </w:rPr>
      </w:pPr>
    </w:p>
    <w:p w:rsidR="00EE2EA6" w:rsidRPr="000F3C0E" w:rsidRDefault="00EE2EA6" w:rsidP="00EE2EA6">
      <w:pPr>
        <w:tabs>
          <w:tab w:val="left" w:pos="7230"/>
        </w:tabs>
        <w:jc w:val="center"/>
        <w:rPr>
          <w:rFonts w:ascii="Arial" w:hAnsi="Arial" w:cs="Arial"/>
          <w:b/>
          <w:sz w:val="16"/>
          <w:szCs w:val="16"/>
        </w:rPr>
      </w:pPr>
      <w:r w:rsidRPr="000F3C0E">
        <w:rPr>
          <w:rFonts w:ascii="Arial" w:hAnsi="Arial" w:cs="Arial"/>
          <w:b/>
          <w:sz w:val="16"/>
          <w:szCs w:val="16"/>
        </w:rPr>
        <w:lastRenderedPageBreak/>
        <w:t>ПОСТАНОВЛЕНИЕ</w:t>
      </w:r>
    </w:p>
    <w:p w:rsidR="00EE2EA6" w:rsidRDefault="00EE2EA6" w:rsidP="00EE2EA6">
      <w:pPr>
        <w:jc w:val="center"/>
        <w:rPr>
          <w:rFonts w:ascii="Arial" w:hAnsi="Arial" w:cs="Arial"/>
          <w:b/>
          <w:sz w:val="16"/>
          <w:szCs w:val="16"/>
        </w:rPr>
      </w:pPr>
      <w:r w:rsidRPr="000F3C0E">
        <w:rPr>
          <w:rFonts w:ascii="Arial" w:hAnsi="Arial" w:cs="Arial"/>
          <w:b/>
          <w:sz w:val="16"/>
          <w:szCs w:val="16"/>
        </w:rPr>
        <w:t>АДМИНИСТРАЦИИ БЛАГОДАРНЕНСКОГО ГОРОДСКОГО ОКРУГА  СТАВРОПОЛЬСКОГО КРАЯ</w:t>
      </w:r>
    </w:p>
    <w:p w:rsidR="00EE2EA6" w:rsidRPr="000F3C0E" w:rsidRDefault="00EE2EA6" w:rsidP="00EE2EA6">
      <w:pPr>
        <w:jc w:val="center"/>
        <w:rPr>
          <w:rFonts w:ascii="Arial" w:hAnsi="Arial" w:cs="Arial"/>
          <w:b/>
          <w:sz w:val="16"/>
          <w:szCs w:val="16"/>
        </w:rPr>
      </w:pPr>
    </w:p>
    <w:tbl>
      <w:tblPr>
        <w:tblW w:w="5015" w:type="dxa"/>
        <w:tblLook w:val="04A0"/>
      </w:tblPr>
      <w:tblGrid>
        <w:gridCol w:w="442"/>
        <w:gridCol w:w="883"/>
        <w:gridCol w:w="1193"/>
        <w:gridCol w:w="1418"/>
        <w:gridCol w:w="442"/>
        <w:gridCol w:w="637"/>
      </w:tblGrid>
      <w:tr w:rsidR="00EE2EA6" w:rsidRPr="000F3C0E" w:rsidTr="00EE2EA6">
        <w:trPr>
          <w:trHeight w:val="80"/>
        </w:trPr>
        <w:tc>
          <w:tcPr>
            <w:tcW w:w="442" w:type="dxa"/>
            <w:shd w:val="clear" w:color="auto" w:fill="auto"/>
          </w:tcPr>
          <w:p w:rsidR="00EE2EA6" w:rsidRPr="000F3C0E" w:rsidRDefault="00EE2EA6" w:rsidP="00963329">
            <w:pPr>
              <w:tabs>
                <w:tab w:val="left" w:pos="1862"/>
              </w:tabs>
              <w:jc w:val="center"/>
              <w:rPr>
                <w:rFonts w:ascii="Arial" w:hAnsi="Arial" w:cs="Arial"/>
                <w:sz w:val="16"/>
                <w:szCs w:val="16"/>
              </w:rPr>
            </w:pPr>
            <w:r w:rsidRPr="000F3C0E">
              <w:rPr>
                <w:rFonts w:ascii="Arial" w:hAnsi="Arial" w:cs="Arial"/>
                <w:sz w:val="16"/>
                <w:szCs w:val="16"/>
              </w:rPr>
              <w:t>11</w:t>
            </w:r>
          </w:p>
        </w:tc>
        <w:tc>
          <w:tcPr>
            <w:tcW w:w="883" w:type="dxa"/>
            <w:shd w:val="clear" w:color="auto" w:fill="auto"/>
          </w:tcPr>
          <w:p w:rsidR="00EE2EA6" w:rsidRPr="000F3C0E" w:rsidRDefault="00EE2EA6" w:rsidP="00963329">
            <w:pPr>
              <w:tabs>
                <w:tab w:val="left" w:pos="1862"/>
              </w:tabs>
              <w:jc w:val="center"/>
              <w:rPr>
                <w:rFonts w:ascii="Arial" w:hAnsi="Arial" w:cs="Arial"/>
                <w:sz w:val="16"/>
                <w:szCs w:val="16"/>
              </w:rPr>
            </w:pPr>
            <w:r w:rsidRPr="000F3C0E">
              <w:rPr>
                <w:rFonts w:ascii="Arial" w:hAnsi="Arial" w:cs="Arial"/>
                <w:sz w:val="16"/>
                <w:szCs w:val="16"/>
              </w:rPr>
              <w:t>октября</w:t>
            </w:r>
          </w:p>
        </w:tc>
        <w:tc>
          <w:tcPr>
            <w:tcW w:w="1193" w:type="dxa"/>
            <w:shd w:val="clear" w:color="auto" w:fill="auto"/>
          </w:tcPr>
          <w:p w:rsidR="00EE2EA6" w:rsidRPr="000F3C0E" w:rsidRDefault="00EE2EA6" w:rsidP="00963329">
            <w:pPr>
              <w:tabs>
                <w:tab w:val="left" w:pos="1862"/>
              </w:tabs>
              <w:jc w:val="center"/>
              <w:rPr>
                <w:rFonts w:ascii="Arial" w:hAnsi="Arial" w:cs="Arial"/>
                <w:sz w:val="16"/>
                <w:szCs w:val="16"/>
              </w:rPr>
            </w:pPr>
            <w:r w:rsidRPr="000F3C0E">
              <w:rPr>
                <w:rFonts w:ascii="Arial" w:hAnsi="Arial" w:cs="Arial"/>
                <w:sz w:val="16"/>
                <w:szCs w:val="16"/>
              </w:rPr>
              <w:t>2019  года</w:t>
            </w:r>
          </w:p>
        </w:tc>
        <w:tc>
          <w:tcPr>
            <w:tcW w:w="1418" w:type="dxa"/>
            <w:shd w:val="clear" w:color="auto" w:fill="auto"/>
          </w:tcPr>
          <w:p w:rsidR="00EE2EA6" w:rsidRPr="000F3C0E" w:rsidRDefault="00EE2EA6" w:rsidP="00963329">
            <w:pPr>
              <w:tabs>
                <w:tab w:val="left" w:pos="1862"/>
              </w:tabs>
              <w:jc w:val="center"/>
              <w:rPr>
                <w:rFonts w:ascii="Arial" w:hAnsi="Arial" w:cs="Arial"/>
                <w:sz w:val="16"/>
                <w:szCs w:val="16"/>
              </w:rPr>
            </w:pPr>
            <w:r w:rsidRPr="000F3C0E">
              <w:rPr>
                <w:rFonts w:ascii="Arial" w:hAnsi="Arial" w:cs="Arial"/>
                <w:sz w:val="16"/>
                <w:szCs w:val="16"/>
              </w:rPr>
              <w:t>г. Благодарный</w:t>
            </w:r>
          </w:p>
        </w:tc>
        <w:tc>
          <w:tcPr>
            <w:tcW w:w="442" w:type="dxa"/>
            <w:shd w:val="clear" w:color="auto" w:fill="auto"/>
          </w:tcPr>
          <w:p w:rsidR="00EE2EA6" w:rsidRPr="000F3C0E" w:rsidRDefault="00EE2EA6" w:rsidP="00963329">
            <w:pPr>
              <w:tabs>
                <w:tab w:val="left" w:pos="1862"/>
              </w:tabs>
              <w:jc w:val="center"/>
              <w:rPr>
                <w:rFonts w:ascii="Arial" w:hAnsi="Arial" w:cs="Arial"/>
                <w:sz w:val="16"/>
                <w:szCs w:val="16"/>
              </w:rPr>
            </w:pPr>
            <w:r w:rsidRPr="000F3C0E">
              <w:rPr>
                <w:rFonts w:ascii="Arial" w:hAnsi="Arial" w:cs="Arial"/>
                <w:sz w:val="16"/>
                <w:szCs w:val="16"/>
              </w:rPr>
              <w:t>№</w:t>
            </w:r>
          </w:p>
        </w:tc>
        <w:tc>
          <w:tcPr>
            <w:tcW w:w="637" w:type="dxa"/>
            <w:shd w:val="clear" w:color="auto" w:fill="auto"/>
          </w:tcPr>
          <w:p w:rsidR="00EE2EA6" w:rsidRPr="000F3C0E" w:rsidRDefault="00EE2EA6" w:rsidP="00963329">
            <w:pPr>
              <w:tabs>
                <w:tab w:val="left" w:pos="1862"/>
              </w:tabs>
              <w:rPr>
                <w:rFonts w:ascii="Arial" w:hAnsi="Arial" w:cs="Arial"/>
                <w:sz w:val="16"/>
                <w:szCs w:val="16"/>
              </w:rPr>
            </w:pPr>
            <w:r w:rsidRPr="000F3C0E">
              <w:rPr>
                <w:rFonts w:ascii="Arial" w:hAnsi="Arial" w:cs="Arial"/>
                <w:sz w:val="16"/>
                <w:szCs w:val="16"/>
              </w:rPr>
              <w:t>1699</w:t>
            </w:r>
          </w:p>
        </w:tc>
      </w:tr>
    </w:tbl>
    <w:p w:rsidR="00EE2EA6" w:rsidRPr="000F3C0E" w:rsidRDefault="00EE2EA6" w:rsidP="00EE2EA6">
      <w:pPr>
        <w:rPr>
          <w:rFonts w:ascii="Arial" w:hAnsi="Arial" w:cs="Arial"/>
          <w:sz w:val="16"/>
          <w:szCs w:val="16"/>
        </w:rPr>
      </w:pPr>
    </w:p>
    <w:p w:rsidR="00EE2EA6" w:rsidRPr="000F3C0E" w:rsidRDefault="00EE2EA6" w:rsidP="00EE2EA6">
      <w:pPr>
        <w:rPr>
          <w:rFonts w:ascii="Arial" w:hAnsi="Arial" w:cs="Arial"/>
          <w:sz w:val="16"/>
          <w:szCs w:val="16"/>
        </w:rPr>
      </w:pPr>
    </w:p>
    <w:p w:rsidR="00EE2EA6" w:rsidRPr="000F3C0E" w:rsidRDefault="00EE2EA6" w:rsidP="00EE2EA6">
      <w:pPr>
        <w:pStyle w:val="ConsPlusTitle"/>
        <w:spacing w:line="180" w:lineRule="exact"/>
        <w:jc w:val="both"/>
        <w:rPr>
          <w:b w:val="0"/>
          <w:sz w:val="16"/>
          <w:szCs w:val="16"/>
        </w:rPr>
      </w:pPr>
      <w:r w:rsidRPr="000F3C0E">
        <w:rPr>
          <w:b w:val="0"/>
          <w:sz w:val="16"/>
          <w:szCs w:val="16"/>
        </w:rPr>
        <w:t>Об утверждении положения о составе, порядке подготовки и утверждения документов территориального планирования Благодарненского городского округа Ставропольского края, порядка подготовки изменений и внесения их в такие документы, порядке реализации таких документов</w:t>
      </w:r>
    </w:p>
    <w:p w:rsidR="00EE2EA6" w:rsidRPr="000F3C0E" w:rsidRDefault="00EE2EA6" w:rsidP="00EE2EA6">
      <w:pPr>
        <w:pStyle w:val="ConsPlusNormal"/>
        <w:spacing w:line="180" w:lineRule="exact"/>
        <w:jc w:val="both"/>
        <w:rPr>
          <w:sz w:val="16"/>
          <w:szCs w:val="16"/>
        </w:rPr>
      </w:pPr>
    </w:p>
    <w:p w:rsidR="00EE2EA6" w:rsidRPr="000F3C0E" w:rsidRDefault="00EE2EA6" w:rsidP="00EE2EA6">
      <w:pPr>
        <w:pStyle w:val="ConsPlusNormal"/>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 xml:space="preserve">В соответствии </w:t>
      </w:r>
      <w:hyperlink r:id="rId11" w:history="1">
        <w:r w:rsidRPr="000F3C0E">
          <w:rPr>
            <w:sz w:val="16"/>
            <w:szCs w:val="16"/>
          </w:rPr>
          <w:t>статьями 18</w:t>
        </w:r>
      </w:hyperlink>
      <w:r w:rsidRPr="000F3C0E">
        <w:rPr>
          <w:sz w:val="16"/>
          <w:szCs w:val="16"/>
        </w:rPr>
        <w:t xml:space="preserve">, </w:t>
      </w:r>
      <w:hyperlink r:id="rId12" w:history="1">
        <w:r w:rsidRPr="000F3C0E">
          <w:rPr>
            <w:sz w:val="16"/>
            <w:szCs w:val="16"/>
          </w:rPr>
          <w:t>24</w:t>
        </w:r>
      </w:hyperlink>
      <w:r w:rsidRPr="000F3C0E">
        <w:rPr>
          <w:sz w:val="16"/>
          <w:szCs w:val="16"/>
        </w:rPr>
        <w:t xml:space="preserve">, </w:t>
      </w:r>
      <w:hyperlink r:id="rId13" w:history="1">
        <w:r w:rsidRPr="000F3C0E">
          <w:rPr>
            <w:sz w:val="16"/>
            <w:szCs w:val="16"/>
          </w:rPr>
          <w:t>25</w:t>
        </w:r>
      </w:hyperlink>
      <w:r w:rsidRPr="000F3C0E">
        <w:rPr>
          <w:sz w:val="16"/>
          <w:szCs w:val="16"/>
        </w:rPr>
        <w:t xml:space="preserve"> Градостроительного кодекса Российской Федерации, Федеральным </w:t>
      </w:r>
      <w:hyperlink r:id="rId14" w:history="1">
        <w:r w:rsidRPr="000F3C0E">
          <w:rPr>
            <w:sz w:val="16"/>
            <w:szCs w:val="16"/>
          </w:rPr>
          <w:t>законом</w:t>
        </w:r>
      </w:hyperlink>
      <w:r w:rsidRPr="000F3C0E">
        <w:rPr>
          <w:sz w:val="16"/>
          <w:szCs w:val="16"/>
        </w:rPr>
        <w:t xml:space="preserve"> от 06 октября 2003 года №131-ФЗ «Об общих принципах организации местного самоуправления в Российской Федерации», </w:t>
      </w:r>
      <w:hyperlink r:id="rId15" w:history="1">
        <w:r w:rsidRPr="000F3C0E">
          <w:rPr>
            <w:sz w:val="16"/>
            <w:szCs w:val="16"/>
          </w:rPr>
          <w:t>Уставом</w:t>
        </w:r>
      </w:hyperlink>
      <w:r w:rsidRPr="000F3C0E">
        <w:rPr>
          <w:sz w:val="16"/>
          <w:szCs w:val="16"/>
        </w:rPr>
        <w:t xml:space="preserve"> Благодарненского городского округа Ставропольского края, администрация Благодарненского городского округа Ставропольского края</w:t>
      </w:r>
    </w:p>
    <w:p w:rsidR="00EE2EA6" w:rsidRPr="000F3C0E" w:rsidRDefault="00EE2EA6" w:rsidP="00EE2EA6">
      <w:pPr>
        <w:pStyle w:val="ConsPlusNormal"/>
        <w:ind w:firstLine="540"/>
        <w:jc w:val="both"/>
        <w:rPr>
          <w:sz w:val="16"/>
          <w:szCs w:val="16"/>
        </w:rPr>
      </w:pPr>
    </w:p>
    <w:p w:rsidR="00EE2EA6" w:rsidRPr="000F3C0E" w:rsidRDefault="00EE2EA6" w:rsidP="00EE2EA6">
      <w:pPr>
        <w:pStyle w:val="ConsPlusNormal"/>
        <w:jc w:val="both"/>
        <w:rPr>
          <w:sz w:val="16"/>
          <w:szCs w:val="16"/>
        </w:rPr>
      </w:pPr>
    </w:p>
    <w:p w:rsidR="00EE2EA6" w:rsidRPr="000F3C0E" w:rsidRDefault="00EE2EA6" w:rsidP="00EE2EA6">
      <w:pPr>
        <w:pStyle w:val="ConsPlusNormal"/>
        <w:ind w:firstLine="0"/>
        <w:jc w:val="both"/>
        <w:rPr>
          <w:sz w:val="16"/>
          <w:szCs w:val="16"/>
        </w:rPr>
      </w:pPr>
      <w:r w:rsidRPr="000F3C0E">
        <w:rPr>
          <w:sz w:val="16"/>
          <w:szCs w:val="16"/>
        </w:rPr>
        <w:t>ПОСТАНОВЛЯЕТ:</w:t>
      </w:r>
    </w:p>
    <w:p w:rsidR="00EE2EA6" w:rsidRPr="000F3C0E" w:rsidRDefault="00EE2EA6" w:rsidP="00EE2EA6">
      <w:pPr>
        <w:pStyle w:val="ConsPlusNormal"/>
        <w:jc w:val="both"/>
        <w:rPr>
          <w:sz w:val="16"/>
          <w:szCs w:val="16"/>
        </w:rPr>
      </w:pPr>
    </w:p>
    <w:p w:rsidR="00EE2EA6" w:rsidRPr="000F3C0E" w:rsidRDefault="00EE2EA6" w:rsidP="00EE2EA6">
      <w:pPr>
        <w:pStyle w:val="ConsPlusTitle"/>
        <w:ind w:firstLine="142"/>
        <w:jc w:val="both"/>
        <w:rPr>
          <w:b w:val="0"/>
          <w:sz w:val="16"/>
          <w:szCs w:val="16"/>
        </w:rPr>
      </w:pPr>
      <w:r w:rsidRPr="000F3C0E">
        <w:rPr>
          <w:b w:val="0"/>
          <w:sz w:val="16"/>
          <w:szCs w:val="16"/>
        </w:rPr>
        <w:t>1. Утвердить прилагаемое положение о составе, порядке подготовки и утверждении документов территориального планирования Благодарненского городского округа Ставропольского края, порядке подготовки изменений и внесения их в такие документы, порядке реализации таких документов.</w:t>
      </w:r>
    </w:p>
    <w:p w:rsidR="00EE2EA6" w:rsidRPr="000F3C0E" w:rsidRDefault="00EE2EA6" w:rsidP="00EE2EA6">
      <w:pPr>
        <w:pStyle w:val="ConsPlusNormal"/>
        <w:ind w:firstLine="142"/>
        <w:jc w:val="both"/>
        <w:rPr>
          <w:sz w:val="16"/>
          <w:szCs w:val="16"/>
        </w:rPr>
      </w:pPr>
      <w:r w:rsidRPr="000F3C0E">
        <w:rPr>
          <w:sz w:val="16"/>
          <w:szCs w:val="16"/>
        </w:rPr>
        <w:t>2. Настоящее постановление разместить на официальном сайте администрации Благодарненского городского округа в информационно-телекоммуникационной сети «Интернет».</w:t>
      </w:r>
    </w:p>
    <w:p w:rsidR="00EE2EA6" w:rsidRPr="000F3C0E" w:rsidRDefault="00EE2EA6" w:rsidP="00EE2EA6">
      <w:pPr>
        <w:pStyle w:val="ConsPlusNormal"/>
        <w:ind w:firstLine="142"/>
        <w:jc w:val="both"/>
        <w:rPr>
          <w:sz w:val="16"/>
          <w:szCs w:val="16"/>
        </w:rPr>
      </w:pPr>
      <w:r w:rsidRPr="000F3C0E">
        <w:rPr>
          <w:sz w:val="16"/>
          <w:szCs w:val="16"/>
        </w:rPr>
        <w:t>3. Контроль за исполнением настоящего постановления возложить на первого заместителя главы администрации Благодарненского городского округа Кожина Е.П.</w:t>
      </w:r>
    </w:p>
    <w:p w:rsidR="00EE2EA6" w:rsidRPr="000F3C0E" w:rsidRDefault="00EE2EA6" w:rsidP="00EE2EA6">
      <w:pPr>
        <w:pStyle w:val="ConsPlusNormal"/>
        <w:ind w:firstLine="142"/>
        <w:jc w:val="both"/>
        <w:rPr>
          <w:sz w:val="16"/>
          <w:szCs w:val="16"/>
        </w:rPr>
      </w:pPr>
      <w:r w:rsidRPr="000F3C0E">
        <w:rPr>
          <w:sz w:val="16"/>
          <w:szCs w:val="16"/>
        </w:rPr>
        <w:t>4. Настоящее постановление вступает в силу на следующий день после дня его официального опубликования.</w:t>
      </w:r>
    </w:p>
    <w:p w:rsidR="00EE2EA6" w:rsidRPr="000F3C0E" w:rsidRDefault="00EE2EA6" w:rsidP="00EE2EA6">
      <w:pPr>
        <w:pStyle w:val="ConsPlusNormal"/>
        <w:jc w:val="both"/>
        <w:rPr>
          <w:sz w:val="16"/>
          <w:szCs w:val="16"/>
        </w:rPr>
      </w:pPr>
    </w:p>
    <w:tbl>
      <w:tblPr>
        <w:tblW w:w="0" w:type="auto"/>
        <w:tblLook w:val="01E0"/>
      </w:tblPr>
      <w:tblGrid>
        <w:gridCol w:w="3532"/>
        <w:gridCol w:w="1361"/>
      </w:tblGrid>
      <w:tr w:rsidR="00EE2EA6" w:rsidRPr="000F3C0E" w:rsidTr="00963329">
        <w:trPr>
          <w:trHeight w:val="708"/>
        </w:trPr>
        <w:tc>
          <w:tcPr>
            <w:tcW w:w="7196" w:type="dxa"/>
          </w:tcPr>
          <w:p w:rsidR="00EE2EA6" w:rsidRPr="000F3C0E" w:rsidRDefault="00EE2EA6" w:rsidP="00EE2EA6">
            <w:pPr>
              <w:spacing w:line="180" w:lineRule="exact"/>
              <w:rPr>
                <w:rFonts w:ascii="Arial" w:hAnsi="Arial" w:cs="Arial"/>
                <w:sz w:val="16"/>
                <w:szCs w:val="16"/>
              </w:rPr>
            </w:pPr>
            <w:r w:rsidRPr="000F3C0E">
              <w:rPr>
                <w:rFonts w:ascii="Arial" w:hAnsi="Arial" w:cs="Arial"/>
                <w:sz w:val="16"/>
                <w:szCs w:val="16"/>
              </w:rPr>
              <w:t xml:space="preserve">Глава  </w:t>
            </w:r>
          </w:p>
          <w:p w:rsidR="00EE2EA6" w:rsidRPr="000F3C0E" w:rsidRDefault="00EE2EA6" w:rsidP="00EE2EA6">
            <w:pPr>
              <w:spacing w:line="180" w:lineRule="exact"/>
              <w:rPr>
                <w:rFonts w:ascii="Arial" w:hAnsi="Arial" w:cs="Arial"/>
                <w:sz w:val="16"/>
                <w:szCs w:val="16"/>
              </w:rPr>
            </w:pPr>
            <w:r w:rsidRPr="000F3C0E">
              <w:rPr>
                <w:rFonts w:ascii="Arial" w:hAnsi="Arial" w:cs="Arial"/>
                <w:sz w:val="16"/>
                <w:szCs w:val="16"/>
              </w:rPr>
              <w:t>Благодарненского городского округа</w:t>
            </w:r>
          </w:p>
          <w:p w:rsidR="00EE2EA6" w:rsidRPr="000F3C0E" w:rsidRDefault="00EE2EA6" w:rsidP="00EE2EA6">
            <w:pPr>
              <w:spacing w:line="180" w:lineRule="exact"/>
              <w:rPr>
                <w:rFonts w:ascii="Arial" w:hAnsi="Arial" w:cs="Arial"/>
                <w:sz w:val="16"/>
                <w:szCs w:val="16"/>
              </w:rPr>
            </w:pPr>
            <w:r w:rsidRPr="000F3C0E">
              <w:rPr>
                <w:rFonts w:ascii="Arial" w:hAnsi="Arial" w:cs="Arial"/>
                <w:sz w:val="16"/>
                <w:szCs w:val="16"/>
              </w:rPr>
              <w:t xml:space="preserve">Ставропольского края                                                                </w:t>
            </w:r>
          </w:p>
        </w:tc>
        <w:tc>
          <w:tcPr>
            <w:tcW w:w="2374" w:type="dxa"/>
          </w:tcPr>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r w:rsidRPr="000F3C0E">
              <w:rPr>
                <w:rFonts w:ascii="Arial" w:hAnsi="Arial" w:cs="Arial"/>
                <w:sz w:val="16"/>
                <w:szCs w:val="16"/>
              </w:rPr>
              <w:t>А.И. Теньков</w:t>
            </w:r>
          </w:p>
        </w:tc>
      </w:tr>
    </w:tbl>
    <w:p w:rsidR="00EE2EA6" w:rsidRPr="000F3C0E" w:rsidRDefault="00EE2EA6" w:rsidP="00EE2EA6">
      <w:pPr>
        <w:rPr>
          <w:rFonts w:ascii="Arial" w:hAnsi="Arial" w:cs="Arial"/>
          <w:sz w:val="16"/>
          <w:szCs w:val="16"/>
        </w:rPr>
      </w:pPr>
    </w:p>
    <w:tbl>
      <w:tblPr>
        <w:tblW w:w="0" w:type="auto"/>
        <w:tblLook w:val="04A0"/>
      </w:tblPr>
      <w:tblGrid>
        <w:gridCol w:w="2039"/>
        <w:gridCol w:w="2854"/>
      </w:tblGrid>
      <w:tr w:rsidR="00EE2EA6" w:rsidRPr="000F3C0E" w:rsidTr="00963329">
        <w:tc>
          <w:tcPr>
            <w:tcW w:w="4785" w:type="dxa"/>
          </w:tcPr>
          <w:p w:rsidR="00EE2EA6" w:rsidRPr="000F3C0E" w:rsidRDefault="00EE2EA6" w:rsidP="00EE2EA6">
            <w:pPr>
              <w:pStyle w:val="ConsPlusNormal"/>
              <w:spacing w:line="240" w:lineRule="exact"/>
              <w:ind w:firstLine="0"/>
              <w:jc w:val="both"/>
              <w:rPr>
                <w:sz w:val="16"/>
                <w:szCs w:val="16"/>
              </w:rPr>
            </w:pPr>
          </w:p>
        </w:tc>
        <w:tc>
          <w:tcPr>
            <w:tcW w:w="4785" w:type="dxa"/>
          </w:tcPr>
          <w:p w:rsidR="00EE2EA6" w:rsidRDefault="00EE2EA6" w:rsidP="00EE2EA6">
            <w:pPr>
              <w:pStyle w:val="ConsPlusNormal"/>
              <w:spacing w:line="240" w:lineRule="exact"/>
              <w:ind w:firstLine="0"/>
              <w:jc w:val="center"/>
              <w:rPr>
                <w:sz w:val="16"/>
                <w:szCs w:val="16"/>
              </w:rPr>
            </w:pPr>
          </w:p>
          <w:p w:rsidR="00EE2EA6" w:rsidRDefault="00EE2EA6" w:rsidP="00EE2EA6">
            <w:pPr>
              <w:pStyle w:val="ConsPlusNormal"/>
              <w:spacing w:line="240" w:lineRule="exact"/>
              <w:ind w:firstLine="0"/>
              <w:jc w:val="center"/>
              <w:rPr>
                <w:sz w:val="16"/>
                <w:szCs w:val="16"/>
              </w:rPr>
            </w:pPr>
          </w:p>
          <w:p w:rsidR="00EE2EA6" w:rsidRPr="000F3C0E" w:rsidRDefault="00EE2EA6" w:rsidP="00EE2EA6">
            <w:pPr>
              <w:pStyle w:val="ConsPlusNormal"/>
              <w:spacing w:line="180" w:lineRule="exact"/>
              <w:ind w:firstLine="0"/>
              <w:jc w:val="center"/>
              <w:rPr>
                <w:sz w:val="16"/>
                <w:szCs w:val="16"/>
              </w:rPr>
            </w:pPr>
            <w:r w:rsidRPr="000F3C0E">
              <w:rPr>
                <w:sz w:val="16"/>
                <w:szCs w:val="16"/>
              </w:rPr>
              <w:t>УТВЕРЖДЕНО</w:t>
            </w:r>
          </w:p>
          <w:p w:rsidR="00EE2EA6" w:rsidRPr="000F3C0E" w:rsidRDefault="00EE2EA6" w:rsidP="00EE2EA6">
            <w:pPr>
              <w:pStyle w:val="ConsPlusNormal"/>
              <w:spacing w:line="180" w:lineRule="exact"/>
              <w:ind w:firstLine="0"/>
              <w:jc w:val="center"/>
              <w:rPr>
                <w:sz w:val="16"/>
                <w:szCs w:val="16"/>
              </w:rPr>
            </w:pPr>
            <w:r w:rsidRPr="000F3C0E">
              <w:rPr>
                <w:sz w:val="16"/>
                <w:szCs w:val="16"/>
              </w:rPr>
              <w:t>постановлением администрации Благодарненского городского округа Ставропольского края</w:t>
            </w:r>
          </w:p>
          <w:p w:rsidR="00EE2EA6" w:rsidRPr="000F3C0E" w:rsidRDefault="00EE2EA6" w:rsidP="00EE2EA6">
            <w:pPr>
              <w:pStyle w:val="ConsPlusNormal"/>
              <w:spacing w:line="180" w:lineRule="exact"/>
              <w:ind w:firstLine="0"/>
              <w:jc w:val="center"/>
              <w:rPr>
                <w:sz w:val="16"/>
                <w:szCs w:val="16"/>
              </w:rPr>
            </w:pPr>
            <w:r w:rsidRPr="000F3C0E">
              <w:rPr>
                <w:sz w:val="16"/>
                <w:szCs w:val="16"/>
              </w:rPr>
              <w:t>от 11 октября 2019 года № 1699</w:t>
            </w:r>
          </w:p>
        </w:tc>
      </w:tr>
    </w:tbl>
    <w:p w:rsidR="00EE2EA6" w:rsidRPr="000F3C0E" w:rsidRDefault="00EE2EA6" w:rsidP="00EE2EA6">
      <w:pPr>
        <w:pStyle w:val="ConsPlusNormal"/>
        <w:ind w:firstLine="0"/>
        <w:jc w:val="both"/>
        <w:rPr>
          <w:sz w:val="16"/>
          <w:szCs w:val="16"/>
        </w:rPr>
      </w:pPr>
    </w:p>
    <w:p w:rsidR="00EE2EA6" w:rsidRPr="000F3C0E" w:rsidRDefault="00EE2EA6" w:rsidP="00EE2EA6">
      <w:pPr>
        <w:pStyle w:val="ConsPlusNormal"/>
        <w:jc w:val="both"/>
        <w:rPr>
          <w:sz w:val="16"/>
          <w:szCs w:val="16"/>
        </w:rPr>
      </w:pPr>
    </w:p>
    <w:p w:rsidR="00EE2EA6" w:rsidRPr="000F3C0E" w:rsidRDefault="00EE2EA6" w:rsidP="00EE2EA6">
      <w:pPr>
        <w:pStyle w:val="ConsPlusTitle"/>
        <w:spacing w:line="180" w:lineRule="exact"/>
        <w:jc w:val="center"/>
        <w:rPr>
          <w:b w:val="0"/>
          <w:sz w:val="16"/>
          <w:szCs w:val="16"/>
        </w:rPr>
      </w:pPr>
      <w:bookmarkStart w:id="0" w:name="P32"/>
      <w:bookmarkEnd w:id="0"/>
      <w:r w:rsidRPr="000F3C0E">
        <w:rPr>
          <w:b w:val="0"/>
          <w:sz w:val="16"/>
          <w:szCs w:val="16"/>
        </w:rPr>
        <w:t>ПОЛОЖЕНИЕ</w:t>
      </w:r>
    </w:p>
    <w:p w:rsidR="00EE2EA6" w:rsidRPr="000F3C0E" w:rsidRDefault="00EE2EA6" w:rsidP="00EE2EA6">
      <w:pPr>
        <w:pStyle w:val="ConsPlusNormal"/>
        <w:spacing w:line="180" w:lineRule="exact"/>
        <w:ind w:firstLine="0"/>
        <w:jc w:val="center"/>
        <w:outlineLvl w:val="1"/>
        <w:rPr>
          <w:sz w:val="16"/>
          <w:szCs w:val="16"/>
        </w:rPr>
      </w:pPr>
      <w:r w:rsidRPr="000F3C0E">
        <w:rPr>
          <w:sz w:val="16"/>
          <w:szCs w:val="16"/>
        </w:rPr>
        <w:t xml:space="preserve">о составе, порядке подготовки документов территориального планирования Благодарненского городского округа Ставропольского края, порядке подготовки изменений и </w:t>
      </w:r>
      <w:r w:rsidRPr="000F3C0E">
        <w:rPr>
          <w:sz w:val="16"/>
          <w:szCs w:val="16"/>
        </w:rPr>
        <w:lastRenderedPageBreak/>
        <w:t>внесения их в такие документы, порядке реализации таких документов</w:t>
      </w:r>
    </w:p>
    <w:p w:rsidR="00EE2EA6" w:rsidRPr="000F3C0E" w:rsidRDefault="00EE2EA6" w:rsidP="00EE2EA6">
      <w:pPr>
        <w:pStyle w:val="ConsPlusNormal"/>
        <w:spacing w:line="180" w:lineRule="exact"/>
        <w:jc w:val="center"/>
        <w:outlineLvl w:val="1"/>
        <w:rPr>
          <w:sz w:val="16"/>
          <w:szCs w:val="16"/>
        </w:rPr>
      </w:pPr>
    </w:p>
    <w:p w:rsidR="00EE2EA6" w:rsidRPr="000F3C0E" w:rsidRDefault="00EE2EA6" w:rsidP="00EE2EA6">
      <w:pPr>
        <w:pStyle w:val="ConsPlusNormal"/>
        <w:jc w:val="center"/>
        <w:outlineLvl w:val="1"/>
        <w:rPr>
          <w:sz w:val="16"/>
          <w:szCs w:val="16"/>
        </w:rPr>
      </w:pPr>
    </w:p>
    <w:p w:rsidR="00EE2EA6" w:rsidRPr="000F3C0E" w:rsidRDefault="00EE2EA6" w:rsidP="00EE2EA6">
      <w:pPr>
        <w:pStyle w:val="ConsPlusNormal"/>
        <w:ind w:firstLine="142"/>
        <w:jc w:val="center"/>
        <w:outlineLvl w:val="1"/>
        <w:rPr>
          <w:sz w:val="16"/>
          <w:szCs w:val="16"/>
        </w:rPr>
      </w:pPr>
      <w:r w:rsidRPr="000F3C0E">
        <w:rPr>
          <w:sz w:val="16"/>
          <w:szCs w:val="16"/>
        </w:rPr>
        <w:t>1. Общие положения</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1.1. Настоящее Положение о составе, порядке подготовки документов территориального планирования Благодарненского городского округа Ставропольского края, порядке подготовки изменений и внесения их в такие документы, порядке реализации таких документов (далее соответственно - Положение, Благодарненский городской округ) определяет процедуру подготовки документов территориального планирования Благодарненского городского округа, порядок подготовки изменений и внесения их в такие документы, порядок реализации таких документов.</w:t>
      </w:r>
    </w:p>
    <w:p w:rsidR="00EE2EA6" w:rsidRPr="000F3C0E" w:rsidRDefault="00EE2EA6" w:rsidP="00EE2EA6">
      <w:pPr>
        <w:pStyle w:val="ConsPlusNormal"/>
        <w:ind w:firstLine="142"/>
        <w:jc w:val="both"/>
        <w:rPr>
          <w:sz w:val="16"/>
          <w:szCs w:val="16"/>
        </w:rPr>
      </w:pPr>
      <w:r w:rsidRPr="000F3C0E">
        <w:rPr>
          <w:sz w:val="16"/>
          <w:szCs w:val="16"/>
        </w:rPr>
        <w:t>1.2. Территориальное планирование Благодарненского городского округа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юридических и физических лиц, а также для установления функциональных зон, определения планируемого размещения объектов федерального, регионального и местного значения.</w:t>
      </w:r>
    </w:p>
    <w:p w:rsidR="00EE2EA6" w:rsidRPr="000F3C0E" w:rsidRDefault="00EE2EA6" w:rsidP="00EE2EA6">
      <w:pPr>
        <w:pStyle w:val="ConsPlusNormal"/>
        <w:ind w:firstLine="142"/>
        <w:jc w:val="both"/>
        <w:rPr>
          <w:sz w:val="16"/>
          <w:szCs w:val="16"/>
        </w:rPr>
      </w:pPr>
      <w:r w:rsidRPr="000F3C0E">
        <w:rPr>
          <w:sz w:val="16"/>
          <w:szCs w:val="16"/>
        </w:rPr>
        <w:t>1.3. Документом территориального планирования Благодарненского городского округа является генеральный план Благодарненского городского округа Ставропольского края (далее - генеральный план).</w:t>
      </w:r>
    </w:p>
    <w:p w:rsidR="00EE2EA6" w:rsidRPr="000F3C0E" w:rsidRDefault="00EE2EA6" w:rsidP="00EE2EA6">
      <w:pPr>
        <w:pStyle w:val="ConsPlusNormal"/>
        <w:ind w:firstLine="142"/>
        <w:jc w:val="both"/>
        <w:rPr>
          <w:sz w:val="16"/>
          <w:szCs w:val="16"/>
        </w:rPr>
      </w:pPr>
      <w:r w:rsidRPr="000F3C0E">
        <w:rPr>
          <w:sz w:val="16"/>
          <w:szCs w:val="16"/>
        </w:rPr>
        <w:t xml:space="preserve">1.4. Термины и понятия, используемые в настоящем Положении, применяются в значениях, определенных Градостроительным </w:t>
      </w:r>
      <w:hyperlink r:id="rId16" w:history="1">
        <w:r w:rsidRPr="000F3C0E">
          <w:rPr>
            <w:sz w:val="16"/>
            <w:szCs w:val="16"/>
          </w:rPr>
          <w:t>кодексом</w:t>
        </w:r>
      </w:hyperlink>
      <w:r w:rsidRPr="000F3C0E">
        <w:rPr>
          <w:sz w:val="16"/>
          <w:szCs w:val="16"/>
        </w:rPr>
        <w:t xml:space="preserve"> Российской Федерации (далее - Градостроительный кодекс).</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spacing w:line="240" w:lineRule="exact"/>
        <w:ind w:firstLine="142"/>
        <w:jc w:val="both"/>
        <w:outlineLvl w:val="1"/>
        <w:rPr>
          <w:sz w:val="16"/>
          <w:szCs w:val="16"/>
        </w:rPr>
      </w:pPr>
      <w:r w:rsidRPr="000F3C0E">
        <w:rPr>
          <w:sz w:val="16"/>
          <w:szCs w:val="16"/>
        </w:rPr>
        <w:t>2. Содержание генерального плана (территориального планирования) Благодарненского городского округа</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2.1. Подготовка генерального плана осуществляется применительно ко всей территории городского округа. Подготовка генерального плана может осуществляться применительно к отдельным населенным пунктам, входящим в состав Благодарненского городского округа, с последующим внесением в генеральный план изменений, относящихся к другим частям территорий Благодарненского городского округа. Подготовка генерального плана и внесение в генеральный план изменений в части установления или изменения границы Благодарненского городского округа также могут осуществляться применительно к отдельным населенным пунктам, входящим в состав Благодарненского городского округа.</w:t>
      </w:r>
    </w:p>
    <w:p w:rsidR="00EE2EA6" w:rsidRPr="000F3C0E" w:rsidRDefault="00EE2EA6" w:rsidP="00EE2EA6">
      <w:pPr>
        <w:pStyle w:val="ConsPlusNormal"/>
        <w:ind w:firstLine="142"/>
        <w:jc w:val="both"/>
        <w:rPr>
          <w:sz w:val="16"/>
          <w:szCs w:val="16"/>
        </w:rPr>
      </w:pPr>
      <w:bookmarkStart w:id="1" w:name="P44"/>
      <w:bookmarkEnd w:id="1"/>
      <w:r w:rsidRPr="000F3C0E">
        <w:rPr>
          <w:sz w:val="16"/>
          <w:szCs w:val="16"/>
        </w:rPr>
        <w:t>2.2. Генеральный план Благодарненского городского округа содержит:</w:t>
      </w:r>
    </w:p>
    <w:p w:rsidR="00EE2EA6" w:rsidRPr="000F3C0E" w:rsidRDefault="00EE2EA6" w:rsidP="00EE2EA6">
      <w:pPr>
        <w:pStyle w:val="ConsPlusNormal"/>
        <w:ind w:firstLine="142"/>
        <w:jc w:val="both"/>
        <w:rPr>
          <w:sz w:val="16"/>
          <w:szCs w:val="16"/>
        </w:rPr>
      </w:pPr>
      <w:r w:rsidRPr="000F3C0E">
        <w:rPr>
          <w:sz w:val="16"/>
          <w:szCs w:val="16"/>
        </w:rPr>
        <w:t>1) положение о территориальном планировании;</w:t>
      </w:r>
    </w:p>
    <w:p w:rsidR="00EE2EA6" w:rsidRPr="000F3C0E" w:rsidRDefault="00EE2EA6" w:rsidP="00EE2EA6">
      <w:pPr>
        <w:pStyle w:val="ConsPlusNormal"/>
        <w:ind w:firstLine="142"/>
        <w:jc w:val="both"/>
        <w:rPr>
          <w:sz w:val="16"/>
          <w:szCs w:val="16"/>
        </w:rPr>
      </w:pPr>
      <w:r w:rsidRPr="000F3C0E">
        <w:rPr>
          <w:sz w:val="16"/>
          <w:szCs w:val="16"/>
        </w:rPr>
        <w:t>2) карту планируемого размещения объектов местного значения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 карту границ населенных пунктов (в том числе границ образуемых населенных пунктов), входящих в состав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4) карту функциональных зон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 xml:space="preserve">Состав материалов, указанных в настоящем пункте, установлен положениями </w:t>
      </w:r>
      <w:hyperlink r:id="rId17" w:history="1">
        <w:r w:rsidRPr="00EE2EA6">
          <w:rPr>
            <w:color w:val="000000" w:themeColor="text1"/>
            <w:sz w:val="16"/>
            <w:szCs w:val="16"/>
          </w:rPr>
          <w:t>статьи 23</w:t>
        </w:r>
      </w:hyperlink>
      <w:r w:rsidRPr="00EE2EA6">
        <w:rPr>
          <w:color w:val="000000" w:themeColor="text1"/>
          <w:sz w:val="16"/>
          <w:szCs w:val="16"/>
        </w:rPr>
        <w:t xml:space="preserve"> Гр</w:t>
      </w:r>
      <w:r w:rsidRPr="000F3C0E">
        <w:rPr>
          <w:sz w:val="16"/>
          <w:szCs w:val="16"/>
        </w:rPr>
        <w:t>адостроительного кодекса Российской Федерации.</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2.3.Положение о территориальном планировании, содержащееся в генеральном плане, включает в себя: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lastRenderedPageBreak/>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2.4. На картах указанных в пункте 2.2  настоящего положения отображаются: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1) планируемые для размещения объекты местного значения поселения, городского округа, относящиеся к следующим областям:</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а) электро-, тепло-, газо- и водоснабжение населения, водоотведение;</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б) автомобильные дороги местного значения;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г) иные области в связи с решением вопросов местного значения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 границы населенных пунктов (в том числе границы образуемых населенных пунктов), входящих в состав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2.5.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2.6. Материалы по обоснованию генерального плана в виде карт отображают:</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1) границы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 границы существующих населенных пунктов, входящих в состав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3) местоположение существующих и строящихся объектов местного значения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4) особые экономические зоны;</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5) особо охраняемые природные территории федерального, регионального, местного значения;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6) территории объектов культурного наследия;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8" w:history="1">
        <w:r w:rsidRPr="00EE2EA6">
          <w:rPr>
            <w:rFonts w:ascii="Arial" w:hAnsi="Arial" w:cs="Arial"/>
            <w:color w:val="000000" w:themeColor="text1"/>
            <w:sz w:val="16"/>
            <w:szCs w:val="16"/>
          </w:rPr>
          <w:t>статьей 59</w:t>
        </w:r>
      </w:hyperlink>
      <w:r w:rsidRPr="00EE2EA6">
        <w:rPr>
          <w:rFonts w:ascii="Arial" w:hAnsi="Arial" w:cs="Arial"/>
          <w:color w:val="000000" w:themeColor="text1"/>
          <w:sz w:val="16"/>
          <w:szCs w:val="16"/>
        </w:rPr>
        <w:t xml:space="preserve"> Федерально</w:t>
      </w:r>
      <w:r w:rsidRPr="000F3C0E">
        <w:rPr>
          <w:rFonts w:ascii="Arial" w:hAnsi="Arial" w:cs="Arial"/>
          <w:sz w:val="16"/>
          <w:szCs w:val="16"/>
        </w:rPr>
        <w:t>го закона от 25 июня 2002 года № 73-ФЗ «Об объектах культурного наследия (памятниках истории и культуры) народов Российской Федерации»;</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8) зоны с особыми условиями использования территорий;</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9) территории, подверженные риску возникновения чрезвычайных ситуаций природного и техногенного характера;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10) границы лесничеств;</w:t>
      </w:r>
    </w:p>
    <w:p w:rsidR="00EE2EA6" w:rsidRPr="000F3C0E" w:rsidRDefault="00EE2EA6" w:rsidP="00EE2EA6">
      <w:pPr>
        <w:pStyle w:val="ConsPlusNormal"/>
        <w:ind w:firstLine="142"/>
        <w:jc w:val="both"/>
        <w:rPr>
          <w:sz w:val="16"/>
          <w:szCs w:val="16"/>
        </w:rPr>
      </w:pPr>
      <w:r w:rsidRPr="000F3C0E">
        <w:rPr>
          <w:sz w:val="16"/>
          <w:szCs w:val="16"/>
        </w:rPr>
        <w:t>11) иные области в связи с решением вопросов местного значения Благодарненского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2.7. К генеральному плану прилагаются материалы по его обоснованию в текстовой форме и в виде карт.</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Материалы по обоснованию генерального плана в текстовой форме содержат:</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w:t>
      </w:r>
      <w:r w:rsidRPr="000F3C0E">
        <w:rPr>
          <w:rFonts w:ascii="Arial" w:hAnsi="Arial" w:cs="Arial"/>
          <w:sz w:val="16"/>
          <w:szCs w:val="16"/>
        </w:rPr>
        <w:lastRenderedPageBreak/>
        <w:t>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6) перечень и характеристику основных факторов риска возникновения чрезвычайных ситуаций природного и техногенного характера;</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7)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E2EA6" w:rsidRPr="000F3C0E" w:rsidRDefault="00EE2EA6" w:rsidP="00EE2EA6">
      <w:pPr>
        <w:autoSpaceDE w:val="0"/>
        <w:autoSpaceDN w:val="0"/>
        <w:adjustRightInd w:val="0"/>
        <w:ind w:firstLine="142"/>
        <w:jc w:val="both"/>
        <w:rPr>
          <w:rFonts w:ascii="Arial" w:hAnsi="Arial" w:cs="Arial"/>
          <w:sz w:val="16"/>
          <w:szCs w:val="16"/>
        </w:rPr>
      </w:pPr>
      <w:r w:rsidRPr="000F3C0E">
        <w:rPr>
          <w:rFonts w:ascii="Arial" w:hAnsi="Arial" w:cs="Arial"/>
          <w:sz w:val="16"/>
          <w:szCs w:val="1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E2EA6" w:rsidRPr="000F3C0E" w:rsidRDefault="00EE2EA6" w:rsidP="00EE2EA6">
      <w:pPr>
        <w:pStyle w:val="ConsPlusNormal"/>
        <w:ind w:firstLine="142"/>
        <w:jc w:val="both"/>
        <w:outlineLvl w:val="1"/>
        <w:rPr>
          <w:sz w:val="16"/>
          <w:szCs w:val="16"/>
        </w:rPr>
      </w:pPr>
    </w:p>
    <w:p w:rsidR="00EE2EA6" w:rsidRPr="000F3C0E" w:rsidRDefault="00EE2EA6" w:rsidP="00133420">
      <w:pPr>
        <w:pStyle w:val="ConsPlusNormal"/>
        <w:spacing w:line="240" w:lineRule="exact"/>
        <w:ind w:firstLine="142"/>
        <w:jc w:val="center"/>
        <w:outlineLvl w:val="1"/>
        <w:rPr>
          <w:sz w:val="16"/>
          <w:szCs w:val="16"/>
        </w:rPr>
      </w:pPr>
      <w:r w:rsidRPr="000F3C0E">
        <w:rPr>
          <w:sz w:val="16"/>
          <w:szCs w:val="16"/>
        </w:rPr>
        <w:t>3. Подготовка и утверждение генерального плана</w:t>
      </w:r>
    </w:p>
    <w:p w:rsidR="00EE2EA6" w:rsidRPr="000F3C0E" w:rsidRDefault="00EE2EA6" w:rsidP="00133420">
      <w:pPr>
        <w:pStyle w:val="ConsPlusNormal"/>
        <w:spacing w:line="240" w:lineRule="exact"/>
        <w:ind w:firstLine="142"/>
        <w:jc w:val="center"/>
        <w:rPr>
          <w:sz w:val="16"/>
          <w:szCs w:val="16"/>
        </w:rPr>
      </w:pPr>
      <w:r w:rsidRPr="000F3C0E">
        <w:rPr>
          <w:sz w:val="16"/>
          <w:szCs w:val="16"/>
        </w:rPr>
        <w:t>Благодарненского городского округа</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3.1. Решение о подготовке проекта генерального плана, а также решение о подготовке предложений о внесении в генеральный план изменений принимаются Главой Благодарненского городского округа и представляют собой постановления администрации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3.2. Подготовка проекта генерального плана осуществляется с учетом комплексных программ развития Благодарненского городского округа, в соответствии с требованиями содержащихся в документах территориального планирования Благодарненского городского округа,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E2EA6" w:rsidRPr="000F3C0E" w:rsidRDefault="00EE2EA6" w:rsidP="00EE2EA6">
      <w:pPr>
        <w:pStyle w:val="ConsPlusNormal"/>
        <w:ind w:firstLine="142"/>
        <w:jc w:val="both"/>
        <w:rPr>
          <w:sz w:val="16"/>
          <w:szCs w:val="16"/>
        </w:rPr>
      </w:pPr>
      <w:r w:rsidRPr="000F3C0E">
        <w:rPr>
          <w:sz w:val="16"/>
          <w:szCs w:val="16"/>
        </w:rPr>
        <w:t xml:space="preserve">3.3. Подготовка проекта генерального плана Благодарненского городского округа обеспечивается отделом архитектуры и градостроительства  администрации Благодарненского городского округа Ставропольского края (далее –уполномоченный орган)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w:t>
      </w:r>
      <w:r w:rsidRPr="000F3C0E">
        <w:rPr>
          <w:sz w:val="16"/>
          <w:szCs w:val="16"/>
        </w:rPr>
        <w:lastRenderedPageBreak/>
        <w:t>государственных и муниципальных нужд в пределах бюджетных ассигнований, предусмотренных на указанные цели в бюджете Благодарненского городского округа на соответствующий финансовый год.</w:t>
      </w:r>
    </w:p>
    <w:p w:rsidR="00EE2EA6" w:rsidRPr="000F3C0E" w:rsidRDefault="00EE2EA6" w:rsidP="00EE2EA6">
      <w:pPr>
        <w:pStyle w:val="ConsPlusNormal"/>
        <w:ind w:firstLine="142"/>
        <w:jc w:val="both"/>
        <w:rPr>
          <w:sz w:val="16"/>
          <w:szCs w:val="16"/>
        </w:rPr>
      </w:pPr>
      <w:r w:rsidRPr="000F3C0E">
        <w:rPr>
          <w:sz w:val="16"/>
          <w:szCs w:val="16"/>
        </w:rPr>
        <w:t xml:space="preserve">3.4. При подготовке генерального плана Благодарненского городского округа уполномоченный орган обеспечивает организацию взаимодействия со структурными подразделениями администрации Благодарненского городского округа, функциональными и отраслевыми органами администрации Благодарненского городского округа, указанными в </w:t>
      </w:r>
      <w:hyperlink w:anchor="P109" w:history="1">
        <w:r w:rsidRPr="000F3C0E">
          <w:rPr>
            <w:sz w:val="16"/>
            <w:szCs w:val="16"/>
          </w:rPr>
          <w:t>приложении</w:t>
        </w:r>
      </w:hyperlink>
      <w:r w:rsidRPr="000F3C0E">
        <w:rPr>
          <w:sz w:val="16"/>
          <w:szCs w:val="16"/>
        </w:rPr>
        <w:t xml:space="preserve"> к настоящему Порядку (далее - подразделения и органы).</w:t>
      </w:r>
    </w:p>
    <w:p w:rsidR="00EE2EA6" w:rsidRPr="000F3C0E" w:rsidRDefault="00EE2EA6" w:rsidP="00EE2EA6">
      <w:pPr>
        <w:pStyle w:val="ConsPlusNormal"/>
        <w:ind w:firstLine="142"/>
        <w:jc w:val="both"/>
        <w:rPr>
          <w:sz w:val="16"/>
          <w:szCs w:val="16"/>
        </w:rPr>
      </w:pPr>
      <w:r w:rsidRPr="000F3C0E">
        <w:rPr>
          <w:sz w:val="16"/>
          <w:szCs w:val="16"/>
        </w:rPr>
        <w:t>3.5. Подразделения и органы в течение 15 дней со дня поступления из уполномоченного органа запроса о предоставлении информации направляют сведения, необходимые для подготовки генерального плана Благодарненского городского округа, по вопросам, относящимся к их сфере ведения.</w:t>
      </w:r>
    </w:p>
    <w:p w:rsidR="00EE2EA6" w:rsidRPr="000F3C0E" w:rsidRDefault="00EE2EA6" w:rsidP="00EE2EA6">
      <w:pPr>
        <w:pStyle w:val="ConsPlusNormal"/>
        <w:ind w:firstLine="142"/>
        <w:jc w:val="both"/>
        <w:rPr>
          <w:sz w:val="16"/>
          <w:szCs w:val="16"/>
        </w:rPr>
      </w:pPr>
      <w:r w:rsidRPr="000F3C0E">
        <w:rPr>
          <w:sz w:val="16"/>
          <w:szCs w:val="16"/>
        </w:rPr>
        <w:t>3.6. Уполномоченный орган анализирует полученные сведения, и направляет их разработчику генерального плана Благодарненского городского округа, действующему на основании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внесения информации в документы территориального планирования.</w:t>
      </w:r>
    </w:p>
    <w:p w:rsidR="00EE2EA6" w:rsidRPr="000F3C0E" w:rsidRDefault="00EE2EA6" w:rsidP="00EE2EA6">
      <w:pPr>
        <w:pStyle w:val="ConsPlusNormal"/>
        <w:ind w:firstLine="142"/>
        <w:jc w:val="both"/>
        <w:rPr>
          <w:sz w:val="16"/>
          <w:szCs w:val="16"/>
        </w:rPr>
      </w:pPr>
      <w:r w:rsidRPr="000F3C0E">
        <w:rPr>
          <w:sz w:val="16"/>
          <w:szCs w:val="16"/>
        </w:rPr>
        <w:t>3.7. Проект генерального плана Благодарненского городского округа до его рассмотрения на публичных слушаниях и утверждения подлежит согласованию с подразделениями и органами.</w:t>
      </w:r>
    </w:p>
    <w:p w:rsidR="00EE2EA6" w:rsidRPr="000F3C0E" w:rsidRDefault="00EE2EA6" w:rsidP="00EE2EA6">
      <w:pPr>
        <w:pStyle w:val="ConsPlusNormal"/>
        <w:ind w:firstLine="142"/>
        <w:jc w:val="both"/>
        <w:rPr>
          <w:sz w:val="16"/>
          <w:szCs w:val="16"/>
        </w:rPr>
      </w:pPr>
      <w:r w:rsidRPr="000F3C0E">
        <w:rPr>
          <w:sz w:val="16"/>
          <w:szCs w:val="16"/>
        </w:rPr>
        <w:t>3.8. Согласование проекта генерального плана с подразделениями и органами осуществляется в месячный срок со дня поступления в эти подразделения, органы уведомления о подготовленном и направленном им в электронном виде проекте генерального плана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3.9. В случае не поступления в установленный срок заключений на проект генерального плана от подразделений и органов, данный проект считается согласованным с такими подразделениями, органами.</w:t>
      </w:r>
    </w:p>
    <w:p w:rsidR="00EE2EA6" w:rsidRPr="000F3C0E" w:rsidRDefault="00EE2EA6" w:rsidP="00EE2EA6">
      <w:pPr>
        <w:pStyle w:val="ConsPlusNormal"/>
        <w:ind w:firstLine="142"/>
        <w:jc w:val="both"/>
        <w:rPr>
          <w:sz w:val="16"/>
          <w:szCs w:val="16"/>
        </w:rPr>
      </w:pPr>
      <w:r w:rsidRPr="000F3C0E">
        <w:rPr>
          <w:sz w:val="16"/>
          <w:szCs w:val="16"/>
        </w:rPr>
        <w:t xml:space="preserve">3.10. Проект генерального плана Благодарненского городского округа до его утверждения подлежит в соответствии с Градостроительным </w:t>
      </w:r>
      <w:hyperlink r:id="rId19" w:history="1">
        <w:r w:rsidRPr="000F3C0E">
          <w:rPr>
            <w:sz w:val="16"/>
            <w:szCs w:val="16"/>
          </w:rPr>
          <w:t>кодексом</w:t>
        </w:r>
      </w:hyperlink>
      <w:r w:rsidRPr="000F3C0E">
        <w:rPr>
          <w:sz w:val="16"/>
          <w:szCs w:val="16"/>
        </w:rPr>
        <w:t xml:space="preserve">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E2EA6" w:rsidRPr="000F3C0E" w:rsidRDefault="00EE2EA6" w:rsidP="00EE2EA6">
      <w:pPr>
        <w:pStyle w:val="ConsPlusNormal"/>
        <w:ind w:firstLine="142"/>
        <w:jc w:val="both"/>
        <w:rPr>
          <w:sz w:val="16"/>
          <w:szCs w:val="16"/>
        </w:rPr>
      </w:pPr>
      <w:r w:rsidRPr="000F3C0E">
        <w:rPr>
          <w:sz w:val="16"/>
          <w:szCs w:val="16"/>
        </w:rPr>
        <w:t xml:space="preserve">3.11. Проект  генерального плана Благодарненского городского округа подлежит обязательному рассмотрению на публичных слушаниях, проводимых в соответствии со </w:t>
      </w:r>
      <w:hyperlink r:id="rId20" w:history="1">
        <w:r w:rsidRPr="000F3C0E">
          <w:rPr>
            <w:sz w:val="16"/>
            <w:szCs w:val="16"/>
          </w:rPr>
          <w:t>статьей 28</w:t>
        </w:r>
      </w:hyperlink>
      <w:r w:rsidRPr="000F3C0E">
        <w:rPr>
          <w:sz w:val="16"/>
          <w:szCs w:val="16"/>
        </w:rPr>
        <w:t xml:space="preserve"> Градостроительного кодекса Российской Федерации, Порядком организации и проведения публичных слушаний, общественных обсуждений по вопросам градостроительной деятельности на территории Благодарненского городского округа, установленным правовым актом Совета депутатов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Благодарненского городского округа в Совет депутатов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3.13. Генеральный план Благодарненского городского округа, в том числе внесение изменений в него, утверждаются Советом депутатов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3.14. Совет депутатов Благодарненского городского округа, с учетом протоколов публичных слушаний по проекту генерального плана и заключения о результатах публичных слушаний, принимает решение об утверждении генерального плана или об отклонении проекта генерального плана и о направлении его Главе Благодарненского городского округа на доработку в соответствии с указанными протоколами и заключением.</w:t>
      </w:r>
    </w:p>
    <w:p w:rsidR="00EE2EA6" w:rsidRPr="000F3C0E" w:rsidRDefault="00EE2EA6" w:rsidP="00EE2EA6">
      <w:pPr>
        <w:pStyle w:val="ConsPlusNormal"/>
        <w:ind w:firstLine="142"/>
        <w:jc w:val="both"/>
        <w:rPr>
          <w:sz w:val="16"/>
          <w:szCs w:val="16"/>
        </w:rPr>
      </w:pPr>
      <w:r w:rsidRPr="000F3C0E">
        <w:rPr>
          <w:sz w:val="16"/>
          <w:szCs w:val="16"/>
        </w:rPr>
        <w:t xml:space="preserve">3.15. Размещение утвержденного генерального плана Благодарненского городского округа в федеральной </w:t>
      </w:r>
      <w:r w:rsidRPr="000F3C0E">
        <w:rPr>
          <w:sz w:val="16"/>
          <w:szCs w:val="16"/>
        </w:rPr>
        <w:lastRenderedPageBreak/>
        <w:t>государственной информационной системе территориального планирования обеспечивает уполномоченный орган в течение 3 рабочих дней со дня получения решения Совета депутатов Благодарненского городского округа об утверждении Генерального плана Благодарненского городского округа.</w:t>
      </w:r>
    </w:p>
    <w:p w:rsidR="00EE2EA6" w:rsidRPr="000F3C0E" w:rsidRDefault="00EE2EA6" w:rsidP="00EE2EA6">
      <w:pPr>
        <w:pStyle w:val="ConsPlusNormal"/>
        <w:ind w:firstLine="142"/>
        <w:jc w:val="both"/>
        <w:rPr>
          <w:sz w:val="16"/>
          <w:szCs w:val="16"/>
        </w:rPr>
      </w:pPr>
      <w:r w:rsidRPr="000F3C0E">
        <w:rPr>
          <w:sz w:val="16"/>
          <w:szCs w:val="16"/>
        </w:rPr>
        <w:t>3.16. Органы государственной власти Российской Федерации, органы государственной власти Ставропольского края, органы местного самоуправления Благодарненского городского округа, заинтересованные физические и юридические лица вправе обращаться к Главе Благодарненского городского округа с предложениями о внесении изменений в генеральный план.</w:t>
      </w:r>
    </w:p>
    <w:p w:rsidR="00EE2EA6" w:rsidRPr="000F3C0E" w:rsidRDefault="00EE2EA6" w:rsidP="00EE2EA6">
      <w:pPr>
        <w:pStyle w:val="ConsPlusNormal"/>
        <w:ind w:firstLine="142"/>
        <w:jc w:val="both"/>
        <w:rPr>
          <w:sz w:val="16"/>
          <w:szCs w:val="16"/>
        </w:rPr>
      </w:pPr>
      <w:r w:rsidRPr="000F3C0E">
        <w:rPr>
          <w:sz w:val="16"/>
          <w:szCs w:val="16"/>
        </w:rPr>
        <w:t>3.17. Внесение изменений в генеральный план осуществляется в том же порядке, который предусмотрен для подготовки проекта генерального плана.</w:t>
      </w:r>
    </w:p>
    <w:p w:rsidR="00EE2EA6" w:rsidRPr="000F3C0E" w:rsidRDefault="00EE2EA6" w:rsidP="00EE2EA6">
      <w:pPr>
        <w:pStyle w:val="ConsPlusNormal"/>
        <w:ind w:firstLine="142"/>
        <w:jc w:val="both"/>
        <w:rPr>
          <w:sz w:val="16"/>
          <w:szCs w:val="16"/>
        </w:rPr>
      </w:pPr>
      <w:r w:rsidRPr="000F3C0E">
        <w:rPr>
          <w:sz w:val="16"/>
          <w:szCs w:val="16"/>
        </w:rPr>
        <w:t>3.18.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E2EA6" w:rsidRPr="000F3C0E" w:rsidRDefault="00EE2EA6" w:rsidP="00EE2EA6">
      <w:pPr>
        <w:pStyle w:val="ConsPlusNormal"/>
        <w:ind w:firstLine="142"/>
        <w:jc w:val="both"/>
        <w:rPr>
          <w:sz w:val="16"/>
          <w:szCs w:val="16"/>
        </w:rPr>
      </w:pPr>
    </w:p>
    <w:p w:rsidR="00EE2EA6" w:rsidRPr="000F3C0E" w:rsidRDefault="00EE2EA6" w:rsidP="00390457">
      <w:pPr>
        <w:pStyle w:val="ConsPlusNormal"/>
        <w:spacing w:line="240" w:lineRule="exact"/>
        <w:ind w:firstLine="142"/>
        <w:jc w:val="center"/>
        <w:outlineLvl w:val="1"/>
        <w:rPr>
          <w:sz w:val="16"/>
          <w:szCs w:val="16"/>
        </w:rPr>
      </w:pPr>
      <w:r w:rsidRPr="000F3C0E">
        <w:rPr>
          <w:sz w:val="16"/>
          <w:szCs w:val="16"/>
        </w:rPr>
        <w:t>4. Особенности согласования проекта генерального плана</w:t>
      </w:r>
    </w:p>
    <w:p w:rsidR="00EE2EA6" w:rsidRPr="000F3C0E" w:rsidRDefault="00EE2EA6" w:rsidP="00390457">
      <w:pPr>
        <w:pStyle w:val="ConsPlusNormal"/>
        <w:spacing w:line="240" w:lineRule="exact"/>
        <w:ind w:firstLine="142"/>
        <w:jc w:val="center"/>
        <w:rPr>
          <w:sz w:val="16"/>
          <w:szCs w:val="16"/>
        </w:rPr>
      </w:pPr>
      <w:r w:rsidRPr="000F3C0E">
        <w:rPr>
          <w:sz w:val="16"/>
          <w:szCs w:val="16"/>
        </w:rPr>
        <w:t>Благодарненского городского округа</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4.1. Проект генерального плана Благодарненского городского округа подлежит согласованию в порядке, установленном Градостроительным кодеком Российской Федерации.</w:t>
      </w:r>
    </w:p>
    <w:p w:rsidR="00EE2EA6" w:rsidRPr="000F3C0E" w:rsidRDefault="00EE2EA6" w:rsidP="00EE2EA6">
      <w:pPr>
        <w:pStyle w:val="ConsPlusNormal"/>
        <w:ind w:firstLine="142"/>
        <w:jc w:val="both"/>
        <w:outlineLvl w:val="1"/>
        <w:rPr>
          <w:sz w:val="16"/>
          <w:szCs w:val="16"/>
        </w:rPr>
      </w:pPr>
    </w:p>
    <w:p w:rsidR="00EE2EA6" w:rsidRPr="000F3C0E" w:rsidRDefault="00EE2EA6" w:rsidP="00EE2EA6">
      <w:pPr>
        <w:pStyle w:val="ConsPlusNormal"/>
        <w:ind w:firstLine="142"/>
        <w:jc w:val="both"/>
        <w:outlineLvl w:val="1"/>
        <w:rPr>
          <w:sz w:val="16"/>
          <w:szCs w:val="16"/>
        </w:rPr>
      </w:pPr>
      <w:r w:rsidRPr="000F3C0E">
        <w:rPr>
          <w:sz w:val="16"/>
          <w:szCs w:val="16"/>
        </w:rPr>
        <w:t>4. Порядок реализации генерального плана</w:t>
      </w:r>
    </w:p>
    <w:p w:rsidR="00EE2EA6" w:rsidRPr="000F3C0E" w:rsidRDefault="00EE2EA6" w:rsidP="00EE2EA6">
      <w:pPr>
        <w:pStyle w:val="ConsPlusNormal"/>
        <w:ind w:firstLine="142"/>
        <w:jc w:val="both"/>
        <w:rPr>
          <w:sz w:val="16"/>
          <w:szCs w:val="16"/>
        </w:rPr>
      </w:pPr>
    </w:p>
    <w:p w:rsidR="00EE2EA6" w:rsidRPr="000F3C0E" w:rsidRDefault="00EE2EA6" w:rsidP="00EE2EA6">
      <w:pPr>
        <w:pStyle w:val="ConsPlusNormal"/>
        <w:ind w:firstLine="142"/>
        <w:jc w:val="both"/>
        <w:rPr>
          <w:sz w:val="16"/>
          <w:szCs w:val="16"/>
        </w:rPr>
      </w:pPr>
      <w:r w:rsidRPr="000F3C0E">
        <w:rPr>
          <w:sz w:val="16"/>
          <w:szCs w:val="16"/>
        </w:rPr>
        <w:t xml:space="preserve">4.1. Реализация генерального </w:t>
      </w:r>
      <w:hyperlink r:id="rId21" w:history="1">
        <w:r w:rsidRPr="000F3C0E">
          <w:rPr>
            <w:sz w:val="16"/>
            <w:szCs w:val="16"/>
          </w:rPr>
          <w:t>плана</w:t>
        </w:r>
      </w:hyperlink>
      <w:r w:rsidRPr="000F3C0E">
        <w:rPr>
          <w:sz w:val="16"/>
          <w:szCs w:val="16"/>
        </w:rPr>
        <w:t xml:space="preserve"> осуществляется путем:</w:t>
      </w:r>
    </w:p>
    <w:p w:rsidR="00EE2EA6" w:rsidRPr="000F3C0E" w:rsidRDefault="00EE2EA6" w:rsidP="00EE2EA6">
      <w:pPr>
        <w:pStyle w:val="ConsPlusNormal"/>
        <w:ind w:firstLine="142"/>
        <w:jc w:val="both"/>
        <w:rPr>
          <w:sz w:val="16"/>
          <w:szCs w:val="16"/>
        </w:rPr>
      </w:pPr>
      <w:r w:rsidRPr="000F3C0E">
        <w:rPr>
          <w:sz w:val="16"/>
          <w:szCs w:val="16"/>
        </w:rPr>
        <w:t>1) подготовки и утверждения документации по планировке территории;</w:t>
      </w:r>
    </w:p>
    <w:p w:rsidR="00EE2EA6" w:rsidRPr="000F3C0E" w:rsidRDefault="00EE2EA6" w:rsidP="00EE2EA6">
      <w:pPr>
        <w:pStyle w:val="ConsPlusNormal"/>
        <w:ind w:firstLine="142"/>
        <w:jc w:val="both"/>
        <w:rPr>
          <w:sz w:val="16"/>
          <w:szCs w:val="16"/>
        </w:rPr>
      </w:pPr>
      <w:r w:rsidRPr="000F3C0E">
        <w:rPr>
          <w:sz w:val="16"/>
          <w:szCs w:val="16"/>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E2EA6" w:rsidRPr="000F3C0E" w:rsidRDefault="00EE2EA6" w:rsidP="00EE2EA6">
      <w:pPr>
        <w:pStyle w:val="ConsPlusNormal"/>
        <w:ind w:firstLine="142"/>
        <w:jc w:val="both"/>
        <w:rPr>
          <w:sz w:val="16"/>
          <w:szCs w:val="16"/>
        </w:rPr>
      </w:pPr>
      <w:r w:rsidRPr="000F3C0E">
        <w:rPr>
          <w:sz w:val="16"/>
          <w:szCs w:val="16"/>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E2EA6" w:rsidRPr="000F3C0E" w:rsidRDefault="00EE2EA6" w:rsidP="00EE2EA6">
      <w:pPr>
        <w:pStyle w:val="ConsPlusNormal"/>
        <w:ind w:firstLine="142"/>
        <w:jc w:val="both"/>
        <w:rPr>
          <w:sz w:val="16"/>
          <w:szCs w:val="16"/>
        </w:rPr>
      </w:pPr>
      <w:r w:rsidRPr="000F3C0E">
        <w:rPr>
          <w:sz w:val="16"/>
          <w:szCs w:val="16"/>
        </w:rPr>
        <w:t>4) выполнения мероприятий, которые предусмотрены утвержденными муниципальными программами, реализуемыми за счет средств бюджета Благодарненского городского округа Ставропольского края.</w:t>
      </w:r>
    </w:p>
    <w:p w:rsidR="00EE2EA6" w:rsidRPr="000F3C0E" w:rsidRDefault="00EE2EA6" w:rsidP="00EE2EA6">
      <w:pPr>
        <w:pStyle w:val="ConsPlusNormal"/>
        <w:jc w:val="both"/>
        <w:rPr>
          <w:sz w:val="16"/>
          <w:szCs w:val="16"/>
        </w:rPr>
      </w:pPr>
    </w:p>
    <w:p w:rsidR="00EE2EA6" w:rsidRPr="000F3C0E" w:rsidRDefault="00EE2EA6" w:rsidP="00EE2EA6">
      <w:pPr>
        <w:pStyle w:val="ConsPlusNormal"/>
        <w:jc w:val="both"/>
        <w:rPr>
          <w:sz w:val="16"/>
          <w:szCs w:val="16"/>
        </w:rPr>
      </w:pPr>
    </w:p>
    <w:p w:rsidR="00EE2EA6" w:rsidRPr="000F3C0E" w:rsidRDefault="00EE2EA6" w:rsidP="00EE2EA6">
      <w:pPr>
        <w:pStyle w:val="ConsPlusNormal"/>
        <w:jc w:val="both"/>
        <w:rPr>
          <w:sz w:val="16"/>
          <w:szCs w:val="16"/>
        </w:rPr>
      </w:pPr>
    </w:p>
    <w:tbl>
      <w:tblPr>
        <w:tblW w:w="0" w:type="auto"/>
        <w:tblLook w:val="01E0"/>
      </w:tblPr>
      <w:tblGrid>
        <w:gridCol w:w="3440"/>
        <w:gridCol w:w="1453"/>
      </w:tblGrid>
      <w:tr w:rsidR="00EE2EA6" w:rsidRPr="000F3C0E" w:rsidTr="00963329">
        <w:trPr>
          <w:trHeight w:val="606"/>
        </w:trPr>
        <w:tc>
          <w:tcPr>
            <w:tcW w:w="7196" w:type="dxa"/>
          </w:tcPr>
          <w:p w:rsidR="00EE2EA6" w:rsidRPr="000F3C0E" w:rsidRDefault="00EE2EA6" w:rsidP="00EE2EA6">
            <w:pPr>
              <w:spacing w:line="180" w:lineRule="exact"/>
              <w:rPr>
                <w:rFonts w:ascii="Arial" w:hAnsi="Arial" w:cs="Arial"/>
                <w:sz w:val="16"/>
                <w:szCs w:val="16"/>
              </w:rPr>
            </w:pPr>
            <w:r w:rsidRPr="000F3C0E">
              <w:rPr>
                <w:rFonts w:ascii="Arial" w:hAnsi="Arial" w:cs="Arial"/>
                <w:sz w:val="16"/>
                <w:szCs w:val="16"/>
              </w:rPr>
              <w:t>Исполняющий обязанности заместителя главы администрации Благодарненского городского округа</w:t>
            </w:r>
            <w:r>
              <w:rPr>
                <w:rFonts w:ascii="Arial" w:hAnsi="Arial" w:cs="Arial"/>
                <w:sz w:val="16"/>
                <w:szCs w:val="16"/>
              </w:rPr>
              <w:t xml:space="preserve"> </w:t>
            </w:r>
            <w:r w:rsidRPr="000F3C0E">
              <w:rPr>
                <w:rFonts w:ascii="Arial" w:hAnsi="Arial" w:cs="Arial"/>
                <w:sz w:val="16"/>
                <w:szCs w:val="16"/>
              </w:rPr>
              <w:t>Ставропольского края,</w:t>
            </w:r>
          </w:p>
          <w:p w:rsidR="00EE2EA6" w:rsidRPr="000F3C0E" w:rsidRDefault="00EE2EA6" w:rsidP="00AC749D">
            <w:pPr>
              <w:spacing w:line="180" w:lineRule="exact"/>
              <w:rPr>
                <w:rFonts w:ascii="Arial" w:hAnsi="Arial" w:cs="Arial"/>
                <w:sz w:val="16"/>
                <w:szCs w:val="16"/>
              </w:rPr>
            </w:pPr>
            <w:r w:rsidRPr="000F3C0E">
              <w:rPr>
                <w:rFonts w:ascii="Arial" w:hAnsi="Arial" w:cs="Arial"/>
                <w:sz w:val="16"/>
                <w:szCs w:val="16"/>
              </w:rPr>
              <w:t>начальник отдела торговли</w:t>
            </w:r>
            <w:r w:rsidR="00AC749D">
              <w:rPr>
                <w:rFonts w:ascii="Arial" w:hAnsi="Arial" w:cs="Arial"/>
                <w:sz w:val="16"/>
                <w:szCs w:val="16"/>
              </w:rPr>
              <w:t xml:space="preserve"> </w:t>
            </w:r>
            <w:r w:rsidRPr="000F3C0E">
              <w:rPr>
                <w:rFonts w:ascii="Arial" w:hAnsi="Arial" w:cs="Arial"/>
                <w:sz w:val="16"/>
                <w:szCs w:val="16"/>
              </w:rPr>
              <w:t>администрации Благодарненского городского округа</w:t>
            </w:r>
            <w:r>
              <w:rPr>
                <w:rFonts w:ascii="Arial" w:hAnsi="Arial" w:cs="Arial"/>
                <w:sz w:val="16"/>
                <w:szCs w:val="16"/>
              </w:rPr>
              <w:t xml:space="preserve"> </w:t>
            </w:r>
            <w:r w:rsidRPr="000F3C0E">
              <w:rPr>
                <w:rFonts w:ascii="Arial" w:hAnsi="Arial" w:cs="Arial"/>
                <w:sz w:val="16"/>
                <w:szCs w:val="16"/>
              </w:rPr>
              <w:t xml:space="preserve">Ставропольского края                                                               </w:t>
            </w:r>
          </w:p>
        </w:tc>
        <w:tc>
          <w:tcPr>
            <w:tcW w:w="2374" w:type="dxa"/>
          </w:tcPr>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p>
          <w:p w:rsidR="00EE2EA6" w:rsidRPr="000F3C0E" w:rsidRDefault="00EE2EA6" w:rsidP="00EE2EA6">
            <w:pPr>
              <w:spacing w:line="180" w:lineRule="exact"/>
              <w:jc w:val="right"/>
              <w:rPr>
                <w:rFonts w:ascii="Arial" w:hAnsi="Arial" w:cs="Arial"/>
                <w:sz w:val="16"/>
                <w:szCs w:val="16"/>
              </w:rPr>
            </w:pPr>
            <w:r w:rsidRPr="000F3C0E">
              <w:rPr>
                <w:rFonts w:ascii="Arial" w:hAnsi="Arial" w:cs="Arial"/>
                <w:sz w:val="16"/>
                <w:szCs w:val="16"/>
              </w:rPr>
              <w:t>Н.Д. Федюнина</w:t>
            </w:r>
          </w:p>
        </w:tc>
      </w:tr>
    </w:tbl>
    <w:p w:rsidR="00EE2EA6" w:rsidRPr="000F3C0E" w:rsidRDefault="00EE2EA6" w:rsidP="00EE2EA6">
      <w:pPr>
        <w:pStyle w:val="ConsPlusNormal"/>
        <w:spacing w:line="180" w:lineRule="exact"/>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8E020D" w:rsidRPr="00F653F4" w:rsidRDefault="008E020D" w:rsidP="008E020D">
      <w:pPr>
        <w:tabs>
          <w:tab w:val="left" w:pos="7230"/>
        </w:tabs>
        <w:jc w:val="center"/>
        <w:rPr>
          <w:rFonts w:ascii="Arial" w:hAnsi="Arial" w:cs="Arial"/>
          <w:b/>
          <w:sz w:val="16"/>
          <w:szCs w:val="16"/>
        </w:rPr>
      </w:pPr>
      <w:r w:rsidRPr="00F653F4">
        <w:rPr>
          <w:rFonts w:ascii="Arial" w:hAnsi="Arial" w:cs="Arial"/>
          <w:b/>
          <w:sz w:val="16"/>
          <w:szCs w:val="16"/>
        </w:rPr>
        <w:t>ПОСТАНОВЛЕНИЕ</w:t>
      </w:r>
    </w:p>
    <w:p w:rsidR="008E020D" w:rsidRDefault="008E020D" w:rsidP="008E020D">
      <w:pPr>
        <w:jc w:val="center"/>
        <w:rPr>
          <w:rFonts w:ascii="Arial" w:hAnsi="Arial" w:cs="Arial"/>
          <w:b/>
          <w:sz w:val="16"/>
          <w:szCs w:val="16"/>
        </w:rPr>
      </w:pPr>
      <w:r w:rsidRPr="00F653F4">
        <w:rPr>
          <w:rFonts w:ascii="Arial" w:hAnsi="Arial" w:cs="Arial"/>
          <w:b/>
          <w:sz w:val="16"/>
          <w:szCs w:val="16"/>
        </w:rPr>
        <w:t>АДМИНИСТРАЦИИ БЛАГОДАРНЕНСКОГО ГОРОДСКОГО ОКРУГА  СТАВРОПОЛЬСКОГО КРАЯ</w:t>
      </w:r>
    </w:p>
    <w:p w:rsidR="008E020D" w:rsidRPr="00F653F4" w:rsidRDefault="008E020D" w:rsidP="008E020D">
      <w:pPr>
        <w:jc w:val="center"/>
        <w:rPr>
          <w:rFonts w:ascii="Arial" w:hAnsi="Arial" w:cs="Arial"/>
          <w:b/>
          <w:sz w:val="16"/>
          <w:szCs w:val="16"/>
        </w:rPr>
      </w:pPr>
    </w:p>
    <w:tbl>
      <w:tblPr>
        <w:tblW w:w="4873" w:type="dxa"/>
        <w:tblLook w:val="04A0"/>
      </w:tblPr>
      <w:tblGrid>
        <w:gridCol w:w="442"/>
        <w:gridCol w:w="883"/>
        <w:gridCol w:w="1051"/>
        <w:gridCol w:w="1418"/>
        <w:gridCol w:w="442"/>
        <w:gridCol w:w="637"/>
      </w:tblGrid>
      <w:tr w:rsidR="008E020D" w:rsidRPr="00F653F4" w:rsidTr="008E020D">
        <w:trPr>
          <w:trHeight w:val="80"/>
        </w:trPr>
        <w:tc>
          <w:tcPr>
            <w:tcW w:w="442" w:type="dxa"/>
            <w:shd w:val="clear" w:color="auto" w:fill="auto"/>
          </w:tcPr>
          <w:p w:rsidR="008E020D" w:rsidRPr="00F653F4" w:rsidRDefault="008E020D" w:rsidP="00963329">
            <w:pPr>
              <w:tabs>
                <w:tab w:val="left" w:pos="1862"/>
              </w:tabs>
              <w:jc w:val="center"/>
              <w:rPr>
                <w:rFonts w:ascii="Arial" w:hAnsi="Arial" w:cs="Arial"/>
                <w:sz w:val="16"/>
                <w:szCs w:val="16"/>
              </w:rPr>
            </w:pPr>
            <w:r w:rsidRPr="00F653F4">
              <w:rPr>
                <w:rFonts w:ascii="Arial" w:hAnsi="Arial" w:cs="Arial"/>
                <w:sz w:val="16"/>
                <w:szCs w:val="16"/>
              </w:rPr>
              <w:t>11</w:t>
            </w:r>
          </w:p>
        </w:tc>
        <w:tc>
          <w:tcPr>
            <w:tcW w:w="883" w:type="dxa"/>
            <w:shd w:val="clear" w:color="auto" w:fill="auto"/>
          </w:tcPr>
          <w:p w:rsidR="008E020D" w:rsidRPr="00F653F4" w:rsidRDefault="008E020D" w:rsidP="00963329">
            <w:pPr>
              <w:tabs>
                <w:tab w:val="left" w:pos="1862"/>
              </w:tabs>
              <w:jc w:val="center"/>
              <w:rPr>
                <w:rFonts w:ascii="Arial" w:hAnsi="Arial" w:cs="Arial"/>
                <w:sz w:val="16"/>
                <w:szCs w:val="16"/>
              </w:rPr>
            </w:pPr>
            <w:r w:rsidRPr="00F653F4">
              <w:rPr>
                <w:rFonts w:ascii="Arial" w:hAnsi="Arial" w:cs="Arial"/>
                <w:sz w:val="16"/>
                <w:szCs w:val="16"/>
                <w:lang w:eastAsia="en-US"/>
              </w:rPr>
              <w:t>октября</w:t>
            </w:r>
          </w:p>
        </w:tc>
        <w:tc>
          <w:tcPr>
            <w:tcW w:w="1051" w:type="dxa"/>
            <w:shd w:val="clear" w:color="auto" w:fill="auto"/>
          </w:tcPr>
          <w:p w:rsidR="008E020D" w:rsidRPr="00F653F4" w:rsidRDefault="008E020D" w:rsidP="00963329">
            <w:pPr>
              <w:tabs>
                <w:tab w:val="left" w:pos="1862"/>
              </w:tabs>
              <w:jc w:val="center"/>
              <w:rPr>
                <w:rFonts w:ascii="Arial" w:hAnsi="Arial" w:cs="Arial"/>
                <w:sz w:val="16"/>
                <w:szCs w:val="16"/>
              </w:rPr>
            </w:pPr>
            <w:r w:rsidRPr="00F653F4">
              <w:rPr>
                <w:rFonts w:ascii="Arial" w:hAnsi="Arial" w:cs="Arial"/>
                <w:sz w:val="16"/>
                <w:szCs w:val="16"/>
                <w:lang w:eastAsia="en-US"/>
              </w:rPr>
              <w:t>2019  года</w:t>
            </w:r>
          </w:p>
        </w:tc>
        <w:tc>
          <w:tcPr>
            <w:tcW w:w="1418" w:type="dxa"/>
            <w:shd w:val="clear" w:color="auto" w:fill="auto"/>
          </w:tcPr>
          <w:p w:rsidR="008E020D" w:rsidRPr="00F653F4" w:rsidRDefault="008E020D" w:rsidP="00963329">
            <w:pPr>
              <w:tabs>
                <w:tab w:val="left" w:pos="1862"/>
              </w:tabs>
              <w:jc w:val="center"/>
              <w:rPr>
                <w:rFonts w:ascii="Arial" w:hAnsi="Arial" w:cs="Arial"/>
                <w:sz w:val="16"/>
                <w:szCs w:val="16"/>
              </w:rPr>
            </w:pPr>
            <w:r w:rsidRPr="00F653F4">
              <w:rPr>
                <w:rFonts w:ascii="Arial" w:hAnsi="Arial" w:cs="Arial"/>
                <w:sz w:val="16"/>
                <w:szCs w:val="16"/>
                <w:lang w:eastAsia="en-US"/>
              </w:rPr>
              <w:t>г. Благодарный</w:t>
            </w:r>
          </w:p>
        </w:tc>
        <w:tc>
          <w:tcPr>
            <w:tcW w:w="442" w:type="dxa"/>
            <w:shd w:val="clear" w:color="auto" w:fill="auto"/>
          </w:tcPr>
          <w:p w:rsidR="008E020D" w:rsidRPr="00F653F4" w:rsidRDefault="008E020D" w:rsidP="00963329">
            <w:pPr>
              <w:tabs>
                <w:tab w:val="left" w:pos="1862"/>
              </w:tabs>
              <w:jc w:val="center"/>
              <w:rPr>
                <w:rFonts w:ascii="Arial" w:hAnsi="Arial" w:cs="Arial"/>
                <w:sz w:val="16"/>
                <w:szCs w:val="16"/>
              </w:rPr>
            </w:pPr>
            <w:r w:rsidRPr="00F653F4">
              <w:rPr>
                <w:rFonts w:ascii="Arial" w:hAnsi="Arial" w:cs="Arial"/>
                <w:sz w:val="16"/>
                <w:szCs w:val="16"/>
                <w:lang w:eastAsia="en-US"/>
              </w:rPr>
              <w:t>№</w:t>
            </w:r>
          </w:p>
        </w:tc>
        <w:tc>
          <w:tcPr>
            <w:tcW w:w="637" w:type="dxa"/>
            <w:shd w:val="clear" w:color="auto" w:fill="auto"/>
          </w:tcPr>
          <w:p w:rsidR="008E020D" w:rsidRPr="00F653F4" w:rsidRDefault="008E020D" w:rsidP="00963329">
            <w:pPr>
              <w:tabs>
                <w:tab w:val="left" w:pos="1862"/>
              </w:tabs>
              <w:rPr>
                <w:rFonts w:ascii="Arial" w:hAnsi="Arial" w:cs="Arial"/>
                <w:sz w:val="16"/>
                <w:szCs w:val="16"/>
              </w:rPr>
            </w:pPr>
            <w:r w:rsidRPr="00F653F4">
              <w:rPr>
                <w:rFonts w:ascii="Arial" w:hAnsi="Arial" w:cs="Arial"/>
                <w:sz w:val="16"/>
                <w:szCs w:val="16"/>
              </w:rPr>
              <w:t>1700</w:t>
            </w:r>
          </w:p>
        </w:tc>
      </w:tr>
    </w:tbl>
    <w:p w:rsidR="008E020D" w:rsidRPr="00F653F4" w:rsidRDefault="008E020D" w:rsidP="008E020D">
      <w:pPr>
        <w:pStyle w:val="ConsPlusTitle"/>
        <w:ind w:firstLine="709"/>
        <w:jc w:val="center"/>
        <w:rPr>
          <w:sz w:val="16"/>
          <w:szCs w:val="16"/>
        </w:rPr>
      </w:pPr>
    </w:p>
    <w:p w:rsidR="008E020D" w:rsidRPr="00F653F4" w:rsidRDefault="008E020D" w:rsidP="008E020D">
      <w:pPr>
        <w:pStyle w:val="ConsPlusTitle"/>
        <w:ind w:firstLine="709"/>
        <w:jc w:val="center"/>
        <w:rPr>
          <w:sz w:val="16"/>
          <w:szCs w:val="16"/>
        </w:rPr>
      </w:pPr>
    </w:p>
    <w:p w:rsidR="008E020D" w:rsidRPr="00F653F4" w:rsidRDefault="008E020D" w:rsidP="008E020D">
      <w:pPr>
        <w:pStyle w:val="ConsPlusTitle"/>
        <w:spacing w:line="180" w:lineRule="exact"/>
        <w:jc w:val="both"/>
        <w:rPr>
          <w:b w:val="0"/>
          <w:sz w:val="16"/>
          <w:szCs w:val="16"/>
        </w:rPr>
      </w:pPr>
      <w:r w:rsidRPr="00F653F4">
        <w:rPr>
          <w:b w:val="0"/>
          <w:sz w:val="16"/>
          <w:szCs w:val="16"/>
        </w:rPr>
        <w:t>Об утверждении порядка подготовки и утверждения документации по планировке территории применительно к территории Благодарненского городского округа Ставропольского края</w:t>
      </w:r>
    </w:p>
    <w:p w:rsidR="008E020D" w:rsidRPr="00F653F4" w:rsidRDefault="008E020D" w:rsidP="008E020D">
      <w:pPr>
        <w:pStyle w:val="ConsPlusNormal"/>
        <w:ind w:firstLine="709"/>
        <w:jc w:val="both"/>
        <w:rPr>
          <w:sz w:val="16"/>
          <w:szCs w:val="16"/>
        </w:rPr>
      </w:pPr>
    </w:p>
    <w:p w:rsidR="008E020D" w:rsidRPr="00F653F4" w:rsidRDefault="008E020D" w:rsidP="008E020D">
      <w:pPr>
        <w:pStyle w:val="ConsPlusNormal"/>
        <w:ind w:firstLine="709"/>
        <w:jc w:val="both"/>
        <w:rPr>
          <w:sz w:val="16"/>
          <w:szCs w:val="16"/>
        </w:rPr>
      </w:pPr>
    </w:p>
    <w:p w:rsidR="008E020D" w:rsidRPr="00F653F4" w:rsidRDefault="008E020D" w:rsidP="008E020D">
      <w:pPr>
        <w:pStyle w:val="ConsPlusNormal"/>
        <w:ind w:firstLine="142"/>
        <w:jc w:val="both"/>
        <w:rPr>
          <w:sz w:val="16"/>
          <w:szCs w:val="16"/>
        </w:rPr>
      </w:pPr>
      <w:r w:rsidRPr="00F653F4">
        <w:rPr>
          <w:sz w:val="16"/>
          <w:szCs w:val="16"/>
        </w:rPr>
        <w:t xml:space="preserve">В соответствии со </w:t>
      </w:r>
      <w:hyperlink r:id="rId22" w:history="1">
        <w:r w:rsidRPr="00F653F4">
          <w:rPr>
            <w:sz w:val="16"/>
            <w:szCs w:val="16"/>
          </w:rPr>
          <w:t>статьями 45</w:t>
        </w:r>
      </w:hyperlink>
      <w:r w:rsidRPr="00F653F4">
        <w:rPr>
          <w:sz w:val="16"/>
          <w:szCs w:val="16"/>
        </w:rPr>
        <w:t xml:space="preserve">, </w:t>
      </w:r>
      <w:hyperlink r:id="rId23" w:history="1">
        <w:r w:rsidRPr="00F653F4">
          <w:rPr>
            <w:sz w:val="16"/>
            <w:szCs w:val="16"/>
          </w:rPr>
          <w:t>46</w:t>
        </w:r>
      </w:hyperlink>
      <w:r w:rsidRPr="00F653F4">
        <w:rPr>
          <w:sz w:val="16"/>
          <w:szCs w:val="16"/>
        </w:rPr>
        <w:t xml:space="preserve"> Градостроительного кодекса Российской Федерации, Федеральным </w:t>
      </w:r>
      <w:hyperlink r:id="rId24" w:history="1">
        <w:r w:rsidRPr="00F653F4">
          <w:rPr>
            <w:sz w:val="16"/>
            <w:szCs w:val="16"/>
          </w:rPr>
          <w:t>законом</w:t>
        </w:r>
      </w:hyperlink>
      <w:r w:rsidRPr="00F653F4">
        <w:rPr>
          <w:sz w:val="16"/>
          <w:szCs w:val="16"/>
        </w:rPr>
        <w:t xml:space="preserve"> от 06 </w:t>
      </w:r>
      <w:r w:rsidRPr="00F653F4">
        <w:rPr>
          <w:sz w:val="16"/>
          <w:szCs w:val="16"/>
        </w:rPr>
        <w:lastRenderedPageBreak/>
        <w:t xml:space="preserve">октября 2003 года №  131-ФЗ «Об общих принципах организации местного самоуправления в Российской Федерации», </w:t>
      </w:r>
      <w:hyperlink r:id="rId25" w:history="1">
        <w:r w:rsidRPr="00F653F4">
          <w:rPr>
            <w:sz w:val="16"/>
            <w:szCs w:val="16"/>
          </w:rPr>
          <w:t>Уставом</w:t>
        </w:r>
      </w:hyperlink>
      <w:r w:rsidRPr="00F653F4">
        <w:rPr>
          <w:sz w:val="16"/>
          <w:szCs w:val="16"/>
        </w:rPr>
        <w:t xml:space="preserve"> Благодарненского городского округа Ставропольского края, администрация Благодарненского городского округа Ставропольского края</w:t>
      </w:r>
    </w:p>
    <w:p w:rsidR="008E020D" w:rsidRPr="00F653F4" w:rsidRDefault="008E020D" w:rsidP="008E020D">
      <w:pPr>
        <w:pStyle w:val="ConsPlusNormal"/>
        <w:ind w:firstLine="709"/>
        <w:jc w:val="both"/>
        <w:rPr>
          <w:sz w:val="16"/>
          <w:szCs w:val="16"/>
        </w:rPr>
      </w:pPr>
    </w:p>
    <w:p w:rsidR="008E020D" w:rsidRPr="00F653F4" w:rsidRDefault="008E020D" w:rsidP="008E020D">
      <w:pPr>
        <w:pStyle w:val="ConsPlusNormal"/>
        <w:jc w:val="both"/>
        <w:rPr>
          <w:sz w:val="16"/>
          <w:szCs w:val="16"/>
        </w:rPr>
      </w:pPr>
    </w:p>
    <w:p w:rsidR="008E020D" w:rsidRPr="00F653F4" w:rsidRDefault="008E020D" w:rsidP="008E020D">
      <w:pPr>
        <w:pStyle w:val="ConsPlusNormal"/>
        <w:ind w:firstLine="0"/>
        <w:jc w:val="both"/>
        <w:rPr>
          <w:sz w:val="16"/>
          <w:szCs w:val="16"/>
        </w:rPr>
      </w:pPr>
      <w:r w:rsidRPr="00F653F4">
        <w:rPr>
          <w:sz w:val="16"/>
          <w:szCs w:val="16"/>
        </w:rPr>
        <w:t>ПОСТАНОВЛЯЕТ:</w:t>
      </w:r>
    </w:p>
    <w:p w:rsidR="008E020D" w:rsidRPr="00F653F4" w:rsidRDefault="008E020D" w:rsidP="008E020D">
      <w:pPr>
        <w:pStyle w:val="ConsPlusNormal"/>
        <w:ind w:firstLine="709"/>
        <w:jc w:val="both"/>
        <w:rPr>
          <w:sz w:val="16"/>
          <w:szCs w:val="16"/>
        </w:rPr>
      </w:pPr>
    </w:p>
    <w:p w:rsidR="008E020D" w:rsidRPr="00F653F4" w:rsidRDefault="008E020D" w:rsidP="008E020D">
      <w:pPr>
        <w:pStyle w:val="ConsPlusNormal"/>
        <w:ind w:firstLine="142"/>
        <w:jc w:val="both"/>
        <w:rPr>
          <w:sz w:val="16"/>
          <w:szCs w:val="16"/>
        </w:rPr>
      </w:pPr>
      <w:r w:rsidRPr="00F653F4">
        <w:rPr>
          <w:sz w:val="16"/>
          <w:szCs w:val="16"/>
        </w:rPr>
        <w:t xml:space="preserve">1. Утвердить прилагаемый </w:t>
      </w:r>
      <w:hyperlink w:anchor="P32" w:history="1">
        <w:r w:rsidRPr="00F653F4">
          <w:rPr>
            <w:sz w:val="16"/>
            <w:szCs w:val="16"/>
          </w:rPr>
          <w:t>Порядок</w:t>
        </w:r>
      </w:hyperlink>
      <w:r w:rsidRPr="00F653F4">
        <w:rPr>
          <w:sz w:val="16"/>
          <w:szCs w:val="16"/>
        </w:rPr>
        <w:t xml:space="preserve"> подготовки и утверждения документации по планировке территории применительно к территории Благодарненского городского округа Ставропольского края.</w:t>
      </w:r>
    </w:p>
    <w:p w:rsidR="008E020D" w:rsidRPr="00F653F4" w:rsidRDefault="008E020D" w:rsidP="008E020D">
      <w:pPr>
        <w:pStyle w:val="ConsPlusNormal"/>
        <w:ind w:firstLine="142"/>
        <w:jc w:val="both"/>
        <w:rPr>
          <w:sz w:val="16"/>
          <w:szCs w:val="16"/>
        </w:rPr>
      </w:pPr>
      <w:r w:rsidRPr="00F653F4">
        <w:rPr>
          <w:sz w:val="16"/>
          <w:szCs w:val="16"/>
        </w:rPr>
        <w:t xml:space="preserve">2.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 </w:t>
      </w:r>
      <w:hyperlink r:id="rId26" w:history="1">
        <w:r w:rsidRPr="00F653F4">
          <w:rPr>
            <w:rStyle w:val="af1"/>
            <w:rFonts w:cs="Arial"/>
            <w:sz w:val="16"/>
            <w:szCs w:val="16"/>
          </w:rPr>
          <w:t>www.</w:t>
        </w:r>
        <w:r w:rsidRPr="00F653F4">
          <w:rPr>
            <w:rStyle w:val="af1"/>
            <w:rFonts w:cs="Arial"/>
            <w:sz w:val="16"/>
            <w:szCs w:val="16"/>
            <w:lang w:val="en-US"/>
          </w:rPr>
          <w:t>abgosk</w:t>
        </w:r>
        <w:r w:rsidRPr="00F653F4">
          <w:rPr>
            <w:rStyle w:val="af1"/>
            <w:rFonts w:cs="Arial"/>
            <w:sz w:val="16"/>
            <w:szCs w:val="16"/>
          </w:rPr>
          <w:t>.ru</w:t>
        </w:r>
      </w:hyperlink>
      <w:r w:rsidRPr="00F653F4">
        <w:rPr>
          <w:sz w:val="16"/>
          <w:szCs w:val="16"/>
        </w:rPr>
        <w:t>.</w:t>
      </w:r>
    </w:p>
    <w:p w:rsidR="008E020D" w:rsidRPr="00F653F4" w:rsidRDefault="008E020D" w:rsidP="008E020D">
      <w:pPr>
        <w:pStyle w:val="ConsPlusNormal"/>
        <w:ind w:firstLine="142"/>
        <w:jc w:val="both"/>
        <w:rPr>
          <w:sz w:val="16"/>
          <w:szCs w:val="16"/>
        </w:rPr>
      </w:pPr>
      <w:r w:rsidRPr="00F653F4">
        <w:rPr>
          <w:sz w:val="16"/>
          <w:szCs w:val="16"/>
        </w:rPr>
        <w:t>3. Контроль за исполнением настоящего постановления возложить на первого заместителя главы администрации Благодарненского городского округа Кожина Е.П.</w:t>
      </w:r>
    </w:p>
    <w:p w:rsidR="008E020D" w:rsidRPr="00F653F4" w:rsidRDefault="008E020D" w:rsidP="008E020D">
      <w:pPr>
        <w:ind w:firstLine="142"/>
        <w:jc w:val="both"/>
        <w:rPr>
          <w:rFonts w:ascii="Arial" w:eastAsia="Calibri" w:hAnsi="Arial" w:cs="Arial"/>
          <w:sz w:val="16"/>
          <w:szCs w:val="16"/>
        </w:rPr>
      </w:pPr>
      <w:r w:rsidRPr="00F653F4">
        <w:rPr>
          <w:rFonts w:ascii="Arial" w:eastAsia="Calibri" w:hAnsi="Arial" w:cs="Arial"/>
          <w:sz w:val="16"/>
          <w:szCs w:val="16"/>
        </w:rPr>
        <w:t>4. Настоящее постановление вступает в силу на следующий день после дня его официального опубликования.</w:t>
      </w:r>
    </w:p>
    <w:p w:rsidR="008E020D" w:rsidRPr="00F653F4" w:rsidRDefault="008E020D" w:rsidP="008E020D">
      <w:pPr>
        <w:pStyle w:val="ConsPlusNormal"/>
        <w:ind w:firstLine="709"/>
        <w:jc w:val="both"/>
        <w:rPr>
          <w:sz w:val="16"/>
          <w:szCs w:val="16"/>
        </w:rPr>
      </w:pPr>
    </w:p>
    <w:p w:rsidR="008E020D" w:rsidRPr="00F653F4" w:rsidRDefault="008E020D" w:rsidP="008E020D">
      <w:pPr>
        <w:pStyle w:val="ConsPlusNormal"/>
        <w:ind w:firstLine="709"/>
        <w:jc w:val="both"/>
        <w:rPr>
          <w:sz w:val="16"/>
          <w:szCs w:val="16"/>
        </w:rPr>
      </w:pPr>
    </w:p>
    <w:tbl>
      <w:tblPr>
        <w:tblW w:w="4820" w:type="dxa"/>
        <w:tblInd w:w="-34" w:type="dxa"/>
        <w:tblLook w:val="01E0"/>
      </w:tblPr>
      <w:tblGrid>
        <w:gridCol w:w="3261"/>
        <w:gridCol w:w="1559"/>
      </w:tblGrid>
      <w:tr w:rsidR="008E020D" w:rsidRPr="00F653F4" w:rsidTr="008E020D">
        <w:trPr>
          <w:trHeight w:val="708"/>
        </w:trPr>
        <w:tc>
          <w:tcPr>
            <w:tcW w:w="3261" w:type="dxa"/>
          </w:tcPr>
          <w:p w:rsidR="008E020D" w:rsidRPr="00F653F4" w:rsidRDefault="008E020D" w:rsidP="008E020D">
            <w:pPr>
              <w:spacing w:line="180" w:lineRule="exact"/>
              <w:rPr>
                <w:rFonts w:ascii="Arial" w:hAnsi="Arial" w:cs="Arial"/>
                <w:sz w:val="16"/>
                <w:szCs w:val="16"/>
              </w:rPr>
            </w:pPr>
            <w:r w:rsidRPr="00F653F4">
              <w:rPr>
                <w:rFonts w:ascii="Arial" w:hAnsi="Arial" w:cs="Arial"/>
                <w:sz w:val="16"/>
                <w:szCs w:val="16"/>
              </w:rPr>
              <w:t xml:space="preserve">Глава   </w:t>
            </w:r>
          </w:p>
          <w:p w:rsidR="008E020D" w:rsidRPr="00F653F4" w:rsidRDefault="008E020D" w:rsidP="008E020D">
            <w:pPr>
              <w:spacing w:line="180" w:lineRule="exact"/>
              <w:rPr>
                <w:rFonts w:ascii="Arial" w:hAnsi="Arial" w:cs="Arial"/>
                <w:sz w:val="16"/>
                <w:szCs w:val="16"/>
              </w:rPr>
            </w:pPr>
            <w:r w:rsidRPr="00F653F4">
              <w:rPr>
                <w:rFonts w:ascii="Arial" w:hAnsi="Arial" w:cs="Arial"/>
                <w:sz w:val="16"/>
                <w:szCs w:val="16"/>
              </w:rPr>
              <w:t>Благодарненского  городского округа</w:t>
            </w:r>
          </w:p>
          <w:p w:rsidR="008E020D" w:rsidRPr="00F653F4" w:rsidRDefault="008E020D" w:rsidP="008E020D">
            <w:pPr>
              <w:spacing w:line="180" w:lineRule="exact"/>
              <w:rPr>
                <w:rFonts w:ascii="Arial" w:hAnsi="Arial" w:cs="Arial"/>
                <w:sz w:val="16"/>
                <w:szCs w:val="16"/>
              </w:rPr>
            </w:pPr>
            <w:r w:rsidRPr="00F653F4">
              <w:rPr>
                <w:rFonts w:ascii="Arial" w:hAnsi="Arial" w:cs="Arial"/>
                <w:sz w:val="16"/>
                <w:szCs w:val="16"/>
              </w:rPr>
              <w:t xml:space="preserve">Ставропольского края                                                                </w:t>
            </w:r>
          </w:p>
        </w:tc>
        <w:tc>
          <w:tcPr>
            <w:tcW w:w="1559" w:type="dxa"/>
          </w:tcPr>
          <w:p w:rsidR="008E020D" w:rsidRPr="00F653F4" w:rsidRDefault="008E020D" w:rsidP="008E020D">
            <w:pPr>
              <w:spacing w:line="180" w:lineRule="exact"/>
              <w:ind w:left="-59"/>
              <w:jc w:val="right"/>
              <w:rPr>
                <w:rFonts w:ascii="Arial" w:hAnsi="Arial" w:cs="Arial"/>
                <w:sz w:val="16"/>
                <w:szCs w:val="16"/>
              </w:rPr>
            </w:pPr>
          </w:p>
          <w:p w:rsidR="008E020D" w:rsidRPr="00F653F4" w:rsidRDefault="008E020D" w:rsidP="008E020D">
            <w:pPr>
              <w:spacing w:line="180" w:lineRule="exact"/>
              <w:ind w:left="-59"/>
              <w:jc w:val="right"/>
              <w:rPr>
                <w:rFonts w:ascii="Arial" w:hAnsi="Arial" w:cs="Arial"/>
                <w:sz w:val="16"/>
                <w:szCs w:val="16"/>
              </w:rPr>
            </w:pPr>
          </w:p>
          <w:p w:rsidR="008E020D" w:rsidRPr="00F653F4" w:rsidRDefault="008E020D" w:rsidP="008E020D">
            <w:pPr>
              <w:spacing w:line="180" w:lineRule="exact"/>
              <w:ind w:left="-59"/>
              <w:jc w:val="right"/>
              <w:rPr>
                <w:rFonts w:ascii="Arial" w:hAnsi="Arial" w:cs="Arial"/>
                <w:sz w:val="16"/>
                <w:szCs w:val="16"/>
              </w:rPr>
            </w:pPr>
            <w:r w:rsidRPr="00F653F4">
              <w:rPr>
                <w:rFonts w:ascii="Arial" w:hAnsi="Arial" w:cs="Arial"/>
                <w:sz w:val="16"/>
                <w:szCs w:val="16"/>
              </w:rPr>
              <w:t>А.И. Теньков</w:t>
            </w:r>
          </w:p>
        </w:tc>
      </w:tr>
    </w:tbl>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tbl>
      <w:tblPr>
        <w:tblW w:w="4786" w:type="dxa"/>
        <w:tblLook w:val="04A0"/>
      </w:tblPr>
      <w:tblGrid>
        <w:gridCol w:w="1101"/>
        <w:gridCol w:w="3685"/>
      </w:tblGrid>
      <w:tr w:rsidR="00C15EC3" w:rsidRPr="00F653F4" w:rsidTr="00C15EC3">
        <w:tc>
          <w:tcPr>
            <w:tcW w:w="1101" w:type="dxa"/>
          </w:tcPr>
          <w:p w:rsidR="00C15EC3" w:rsidRPr="00F653F4" w:rsidRDefault="00C15EC3" w:rsidP="00963329">
            <w:pPr>
              <w:pStyle w:val="ConsPlusNormal"/>
              <w:spacing w:line="240" w:lineRule="exact"/>
              <w:ind w:firstLine="709"/>
              <w:jc w:val="both"/>
              <w:rPr>
                <w:sz w:val="16"/>
                <w:szCs w:val="16"/>
                <w:lang w:val="en-US"/>
              </w:rPr>
            </w:pPr>
          </w:p>
        </w:tc>
        <w:tc>
          <w:tcPr>
            <w:tcW w:w="3685" w:type="dxa"/>
          </w:tcPr>
          <w:p w:rsidR="00C15EC3" w:rsidRPr="00F653F4" w:rsidRDefault="00C15EC3" w:rsidP="00C15EC3">
            <w:pPr>
              <w:pStyle w:val="ConsPlusNormal"/>
              <w:spacing w:line="180" w:lineRule="exact"/>
              <w:ind w:firstLine="0"/>
              <w:jc w:val="center"/>
              <w:outlineLvl w:val="0"/>
              <w:rPr>
                <w:sz w:val="16"/>
                <w:szCs w:val="16"/>
              </w:rPr>
            </w:pPr>
            <w:r w:rsidRPr="00F653F4">
              <w:rPr>
                <w:sz w:val="16"/>
                <w:szCs w:val="16"/>
              </w:rPr>
              <w:t>УТВЕРЖДЕН</w:t>
            </w:r>
          </w:p>
          <w:p w:rsidR="00C15EC3" w:rsidRPr="00F653F4" w:rsidRDefault="00C15EC3" w:rsidP="00C15EC3">
            <w:pPr>
              <w:pStyle w:val="ConsPlusNormal"/>
              <w:spacing w:line="180" w:lineRule="exact"/>
              <w:ind w:firstLine="0"/>
              <w:jc w:val="center"/>
              <w:rPr>
                <w:sz w:val="16"/>
                <w:szCs w:val="16"/>
              </w:rPr>
            </w:pPr>
            <w:r w:rsidRPr="00F653F4">
              <w:rPr>
                <w:sz w:val="16"/>
                <w:szCs w:val="16"/>
              </w:rPr>
              <w:t>постановлением администрации Благодарненского городского округа Ставропольского края</w:t>
            </w:r>
          </w:p>
          <w:p w:rsidR="00C15EC3" w:rsidRPr="00F653F4" w:rsidRDefault="00C15EC3" w:rsidP="00C15EC3">
            <w:pPr>
              <w:pStyle w:val="ConsPlusNormal"/>
              <w:spacing w:line="180" w:lineRule="exact"/>
              <w:ind w:firstLine="0"/>
              <w:jc w:val="center"/>
              <w:rPr>
                <w:sz w:val="16"/>
                <w:szCs w:val="16"/>
              </w:rPr>
            </w:pPr>
            <w:r w:rsidRPr="00F653F4">
              <w:rPr>
                <w:sz w:val="16"/>
                <w:szCs w:val="16"/>
              </w:rPr>
              <w:t>от 11 октября 2019 года № 1700</w:t>
            </w:r>
          </w:p>
        </w:tc>
      </w:tr>
    </w:tbl>
    <w:p w:rsidR="00C15EC3" w:rsidRPr="00F653F4" w:rsidRDefault="00C15EC3" w:rsidP="00C15EC3">
      <w:pPr>
        <w:pStyle w:val="ConsPlusNormal"/>
        <w:jc w:val="both"/>
        <w:rPr>
          <w:sz w:val="16"/>
          <w:szCs w:val="16"/>
        </w:rPr>
      </w:pPr>
    </w:p>
    <w:p w:rsidR="00C15EC3" w:rsidRDefault="00C15EC3" w:rsidP="00C15EC3">
      <w:pPr>
        <w:pStyle w:val="ConsPlusTitle"/>
        <w:spacing w:line="240" w:lineRule="exact"/>
        <w:jc w:val="center"/>
        <w:rPr>
          <w:b w:val="0"/>
          <w:sz w:val="16"/>
          <w:szCs w:val="16"/>
        </w:rPr>
      </w:pPr>
    </w:p>
    <w:p w:rsidR="00C15EC3" w:rsidRPr="00F653F4" w:rsidRDefault="00C15EC3" w:rsidP="00C15EC3">
      <w:pPr>
        <w:pStyle w:val="ConsPlusTitle"/>
        <w:spacing w:line="240" w:lineRule="exact"/>
        <w:jc w:val="center"/>
        <w:rPr>
          <w:b w:val="0"/>
          <w:sz w:val="16"/>
          <w:szCs w:val="16"/>
        </w:rPr>
      </w:pPr>
      <w:r w:rsidRPr="00F653F4">
        <w:rPr>
          <w:b w:val="0"/>
          <w:sz w:val="16"/>
          <w:szCs w:val="16"/>
        </w:rPr>
        <w:t>ПОРЯДОК</w:t>
      </w:r>
    </w:p>
    <w:p w:rsidR="00C15EC3" w:rsidRPr="00F653F4" w:rsidRDefault="00C15EC3" w:rsidP="00C15EC3">
      <w:pPr>
        <w:pStyle w:val="ConsPlusTitle"/>
        <w:spacing w:line="240" w:lineRule="exact"/>
        <w:jc w:val="center"/>
        <w:rPr>
          <w:b w:val="0"/>
          <w:sz w:val="16"/>
          <w:szCs w:val="16"/>
        </w:rPr>
      </w:pPr>
      <w:r w:rsidRPr="00F653F4">
        <w:rPr>
          <w:b w:val="0"/>
          <w:sz w:val="16"/>
          <w:szCs w:val="16"/>
        </w:rPr>
        <w:t>подготовки и утверждения документации по планировке территории применительно к территории Благодарненского городского округа Ставропольского края</w:t>
      </w:r>
    </w:p>
    <w:p w:rsidR="00C15EC3" w:rsidRPr="00F653F4" w:rsidRDefault="00C15EC3" w:rsidP="00C15EC3">
      <w:pPr>
        <w:pStyle w:val="ConsPlusTitle"/>
        <w:ind w:firstLine="709"/>
        <w:jc w:val="center"/>
        <w:rPr>
          <w:b w:val="0"/>
          <w:sz w:val="16"/>
          <w:szCs w:val="16"/>
        </w:rPr>
      </w:pPr>
    </w:p>
    <w:p w:rsidR="00C15EC3" w:rsidRPr="00F653F4" w:rsidRDefault="00C15EC3" w:rsidP="00C15EC3">
      <w:pPr>
        <w:pStyle w:val="ConsPlusNormal"/>
        <w:jc w:val="center"/>
        <w:outlineLvl w:val="1"/>
        <w:rPr>
          <w:sz w:val="16"/>
          <w:szCs w:val="16"/>
        </w:rPr>
      </w:pPr>
      <w:r w:rsidRPr="00F653F4">
        <w:rPr>
          <w:sz w:val="16"/>
          <w:szCs w:val="16"/>
        </w:rPr>
        <w:t>1. Общие положения</w:t>
      </w:r>
    </w:p>
    <w:p w:rsidR="00C15EC3" w:rsidRPr="00F653F4" w:rsidRDefault="00C15EC3" w:rsidP="00C15EC3">
      <w:pPr>
        <w:pStyle w:val="ConsPlusNormal"/>
        <w:ind w:firstLine="709"/>
        <w:jc w:val="both"/>
        <w:rPr>
          <w:sz w:val="16"/>
          <w:szCs w:val="16"/>
        </w:rPr>
      </w:pPr>
    </w:p>
    <w:p w:rsidR="00C15EC3" w:rsidRPr="00F653F4" w:rsidRDefault="00C15EC3" w:rsidP="00E60CB9">
      <w:pPr>
        <w:pStyle w:val="ConsPlusNormal"/>
        <w:ind w:firstLine="142"/>
        <w:jc w:val="both"/>
        <w:rPr>
          <w:sz w:val="16"/>
          <w:szCs w:val="16"/>
        </w:rPr>
      </w:pPr>
      <w:r w:rsidRPr="00F653F4">
        <w:rPr>
          <w:sz w:val="16"/>
          <w:szCs w:val="16"/>
        </w:rPr>
        <w:t xml:space="preserve">1.1. Настоящий Порядок подготовки и утверждения документации по планировке территории применительно к территории Благодарненского городского округа Ставропольского края (далее - Порядок) разработан в соответствии со </w:t>
      </w:r>
      <w:hyperlink r:id="rId27" w:history="1">
        <w:r w:rsidRPr="00F653F4">
          <w:rPr>
            <w:sz w:val="16"/>
            <w:szCs w:val="16"/>
          </w:rPr>
          <w:t>статьями 45</w:t>
        </w:r>
      </w:hyperlink>
      <w:r w:rsidRPr="00F653F4">
        <w:rPr>
          <w:sz w:val="16"/>
          <w:szCs w:val="16"/>
        </w:rPr>
        <w:t xml:space="preserve">, </w:t>
      </w:r>
      <w:hyperlink r:id="rId28" w:history="1">
        <w:r w:rsidRPr="00F653F4">
          <w:rPr>
            <w:sz w:val="16"/>
            <w:szCs w:val="16"/>
          </w:rPr>
          <w:t>46</w:t>
        </w:r>
      </w:hyperlink>
      <w:r w:rsidRPr="00F653F4">
        <w:rPr>
          <w:sz w:val="16"/>
          <w:szCs w:val="16"/>
        </w:rPr>
        <w:t xml:space="preserve"> Градостроительного кодекса Российской Федерации  с целью регулирования застройки территории Благодарненского городского округа Ставропольского края и применяется при подготовке и (или) утверждении документации по планировке территории применительно к территории Благодарненского городского округа Ставропольского края (далее - документация). Решение о подготовке документации принимается администрацией Благодарненского городского округа по своей инициативе либо на основании предложений физических и юридических лиц (далее - Заинтересованные лица).</w:t>
      </w:r>
    </w:p>
    <w:p w:rsidR="00C15EC3" w:rsidRPr="00F653F4" w:rsidRDefault="00C15EC3" w:rsidP="00E60CB9">
      <w:pPr>
        <w:pStyle w:val="ConsPlusNormal"/>
        <w:ind w:firstLine="142"/>
        <w:jc w:val="both"/>
        <w:rPr>
          <w:sz w:val="16"/>
          <w:szCs w:val="16"/>
        </w:rPr>
      </w:pPr>
      <w:r w:rsidRPr="00F653F4">
        <w:rPr>
          <w:sz w:val="16"/>
          <w:szCs w:val="16"/>
        </w:rPr>
        <w:t xml:space="preserve">В случае подготовки документации заинтересованными лицами, указанными в </w:t>
      </w:r>
      <w:hyperlink r:id="rId29" w:history="1">
        <w:r w:rsidRPr="00F653F4">
          <w:rPr>
            <w:sz w:val="16"/>
            <w:szCs w:val="16"/>
          </w:rPr>
          <w:t>части 1.1 статьи 45</w:t>
        </w:r>
      </w:hyperlink>
      <w:r w:rsidRPr="00F653F4">
        <w:rPr>
          <w:sz w:val="16"/>
          <w:szCs w:val="16"/>
        </w:rPr>
        <w:t xml:space="preserve"> Градостроительного кодекса Российской Федерации, принятие администрацией Благодарненского городского округа Ставропольского края решения не требуется.</w:t>
      </w:r>
    </w:p>
    <w:p w:rsidR="00C15EC3" w:rsidRPr="00F653F4" w:rsidRDefault="00C15EC3" w:rsidP="00E60CB9">
      <w:pPr>
        <w:pStyle w:val="ConsPlusNormal"/>
        <w:ind w:firstLine="142"/>
        <w:jc w:val="both"/>
        <w:rPr>
          <w:sz w:val="16"/>
          <w:szCs w:val="16"/>
        </w:rPr>
      </w:pPr>
      <w:r w:rsidRPr="00F653F4">
        <w:rPr>
          <w:sz w:val="16"/>
          <w:szCs w:val="16"/>
        </w:rPr>
        <w:t xml:space="preserve">1.2. Подготовка документации осуществляется на основании Генерального плана Благодарненского городского округа Ставропольского края, правил землепользования и застройки Благодарненского городского округа Ставропольского края (до принятия решений об утверждении Генерального плана Благодарненского городского округа Ставропольского края, правил землепользования и застройки Благодарненского городского округа Ставропольского края, подготовка документации осуществляется на основании генеральных планов и правил землепользования и застройки </w:t>
      </w:r>
      <w:r w:rsidRPr="00F653F4">
        <w:rPr>
          <w:sz w:val="16"/>
          <w:szCs w:val="16"/>
        </w:rPr>
        <w:lastRenderedPageBreak/>
        <w:t>муниципальных образований, входивших в состав Благодарненского района Ставропольского края) в соответствии с программами комплексного развития систем коммунальной инфраструктуры Благодарненского городского округа Ставропольского края, программами комплексного развития транспортной инфраструктуры, программами комплексного развития социальной инфраструктуры Благодарненского городского округа Ставропольского края, нормативами градостроительного проектирования Благодарненского городского округа Ставропольского края,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15EC3" w:rsidRPr="00F653F4" w:rsidRDefault="00C15EC3" w:rsidP="00E60CB9">
      <w:pPr>
        <w:pStyle w:val="ConsPlusNormal"/>
        <w:ind w:firstLine="142"/>
        <w:jc w:val="both"/>
        <w:rPr>
          <w:sz w:val="16"/>
          <w:szCs w:val="16"/>
        </w:rPr>
      </w:pPr>
    </w:p>
    <w:p w:rsidR="00C15EC3" w:rsidRPr="00F653F4" w:rsidRDefault="00C15EC3" w:rsidP="00E60CB9">
      <w:pPr>
        <w:pStyle w:val="ConsPlusNormal"/>
        <w:ind w:firstLine="142"/>
        <w:jc w:val="center"/>
        <w:outlineLvl w:val="1"/>
        <w:rPr>
          <w:sz w:val="16"/>
          <w:szCs w:val="16"/>
        </w:rPr>
      </w:pPr>
      <w:r w:rsidRPr="00F653F4">
        <w:rPr>
          <w:sz w:val="16"/>
          <w:szCs w:val="16"/>
        </w:rPr>
        <w:t>2. Порядок принятия решения о подготовке документации</w:t>
      </w:r>
    </w:p>
    <w:p w:rsidR="00C15EC3" w:rsidRPr="00F653F4" w:rsidRDefault="00C15EC3" w:rsidP="00E60CB9">
      <w:pPr>
        <w:pStyle w:val="ConsPlusNormal"/>
        <w:ind w:firstLine="142"/>
        <w:jc w:val="both"/>
        <w:rPr>
          <w:sz w:val="16"/>
          <w:szCs w:val="16"/>
        </w:rPr>
      </w:pPr>
    </w:p>
    <w:p w:rsidR="00C15EC3" w:rsidRPr="00F653F4" w:rsidRDefault="00C15EC3" w:rsidP="00E60CB9">
      <w:pPr>
        <w:pStyle w:val="ConsPlusNormal"/>
        <w:ind w:firstLine="142"/>
        <w:jc w:val="both"/>
        <w:rPr>
          <w:sz w:val="16"/>
          <w:szCs w:val="16"/>
        </w:rPr>
      </w:pPr>
      <w:r w:rsidRPr="00F653F4">
        <w:rPr>
          <w:sz w:val="16"/>
          <w:szCs w:val="16"/>
        </w:rPr>
        <w:t>2.1. В целях принятия решения о подготовке документации по планировке территории (далее - Решение) Заинтересованные лица направляют в администрацию Благодарненского городского округа Ставропольского края заявление о подготовке документации (далее - заявление).</w:t>
      </w:r>
    </w:p>
    <w:p w:rsidR="00C15EC3" w:rsidRPr="00F653F4" w:rsidRDefault="00C15EC3" w:rsidP="00E60CB9">
      <w:pPr>
        <w:pStyle w:val="ConsPlusNormal"/>
        <w:ind w:firstLine="142"/>
        <w:jc w:val="both"/>
        <w:rPr>
          <w:sz w:val="16"/>
          <w:szCs w:val="16"/>
        </w:rPr>
      </w:pPr>
      <w:bookmarkStart w:id="2" w:name="P46"/>
      <w:bookmarkEnd w:id="2"/>
      <w:r w:rsidRPr="00F653F4">
        <w:rPr>
          <w:sz w:val="16"/>
          <w:szCs w:val="16"/>
        </w:rPr>
        <w:t>2.2. В заявлении указывается следующая информация:</w:t>
      </w:r>
    </w:p>
    <w:p w:rsidR="00C15EC3" w:rsidRPr="00F653F4" w:rsidRDefault="00C15EC3" w:rsidP="00E60CB9">
      <w:pPr>
        <w:pStyle w:val="ConsPlusNormal"/>
        <w:ind w:firstLine="142"/>
        <w:jc w:val="both"/>
        <w:rPr>
          <w:sz w:val="16"/>
          <w:szCs w:val="16"/>
        </w:rPr>
      </w:pPr>
      <w:r w:rsidRPr="00F653F4">
        <w:rPr>
          <w:sz w:val="16"/>
          <w:szCs w:val="16"/>
        </w:rPr>
        <w:t>а) вид разрабатываемой документации по планировке территории;</w:t>
      </w:r>
    </w:p>
    <w:p w:rsidR="00C15EC3" w:rsidRPr="00F653F4" w:rsidRDefault="00C15EC3" w:rsidP="00E60CB9">
      <w:pPr>
        <w:pStyle w:val="ConsPlusNormal"/>
        <w:ind w:firstLine="142"/>
        <w:jc w:val="both"/>
        <w:rPr>
          <w:sz w:val="16"/>
          <w:szCs w:val="16"/>
        </w:rPr>
      </w:pPr>
      <w:r w:rsidRPr="00F653F4">
        <w:rPr>
          <w:sz w:val="16"/>
          <w:szCs w:val="16"/>
        </w:rPr>
        <w:t>б) вид и наименование объекта капитального строительства;</w:t>
      </w:r>
    </w:p>
    <w:p w:rsidR="00C15EC3" w:rsidRPr="00F653F4" w:rsidRDefault="00C15EC3" w:rsidP="00E60CB9">
      <w:pPr>
        <w:pStyle w:val="ConsPlusNormal"/>
        <w:ind w:firstLine="142"/>
        <w:jc w:val="both"/>
        <w:rPr>
          <w:sz w:val="16"/>
          <w:szCs w:val="16"/>
        </w:rPr>
      </w:pPr>
      <w:r w:rsidRPr="00F653F4">
        <w:rPr>
          <w:sz w:val="16"/>
          <w:szCs w:val="16"/>
        </w:rPr>
        <w:t>в) основные характеристики планируемого к размещению объекта капитального строительства;</w:t>
      </w:r>
    </w:p>
    <w:p w:rsidR="00C15EC3" w:rsidRPr="00F653F4" w:rsidRDefault="00C15EC3" w:rsidP="00E60CB9">
      <w:pPr>
        <w:pStyle w:val="ConsPlusNormal"/>
        <w:ind w:firstLine="142"/>
        <w:jc w:val="both"/>
        <w:rPr>
          <w:sz w:val="16"/>
          <w:szCs w:val="16"/>
        </w:rPr>
      </w:pPr>
      <w:r w:rsidRPr="00F653F4">
        <w:rPr>
          <w:sz w:val="16"/>
          <w:szCs w:val="16"/>
        </w:rPr>
        <w:t>г) источник финансирования работ по подготовке документации по планировке территории;</w:t>
      </w:r>
    </w:p>
    <w:p w:rsidR="00C15EC3" w:rsidRPr="00F653F4" w:rsidRDefault="00C15EC3" w:rsidP="00E60CB9">
      <w:pPr>
        <w:pStyle w:val="ConsPlusNormal"/>
        <w:ind w:firstLine="142"/>
        <w:jc w:val="both"/>
        <w:rPr>
          <w:sz w:val="16"/>
          <w:szCs w:val="16"/>
        </w:rPr>
      </w:pPr>
      <w:r w:rsidRPr="00F653F4">
        <w:rPr>
          <w:sz w:val="16"/>
          <w:szCs w:val="1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15EC3" w:rsidRPr="00F653F4" w:rsidRDefault="00C15EC3" w:rsidP="00E60CB9">
      <w:pPr>
        <w:pStyle w:val="ConsPlusNormal"/>
        <w:ind w:firstLine="142"/>
        <w:jc w:val="both"/>
        <w:rPr>
          <w:sz w:val="16"/>
          <w:szCs w:val="16"/>
        </w:rPr>
      </w:pPr>
      <w:r w:rsidRPr="00F653F4">
        <w:rPr>
          <w:sz w:val="16"/>
          <w:szCs w:val="16"/>
        </w:rPr>
        <w:t xml:space="preserve">Администрация Благодарненского городского округа Ставропольского края в течение 15 рабочих дней со дня получения заявления, осуществляет проверку его соответствия положениям, предусмотренным </w:t>
      </w:r>
      <w:hyperlink w:anchor="P46" w:history="1">
        <w:r w:rsidRPr="00F653F4">
          <w:rPr>
            <w:sz w:val="16"/>
            <w:szCs w:val="16"/>
          </w:rPr>
          <w:t>пунктом 2.2</w:t>
        </w:r>
      </w:hyperlink>
      <w:r w:rsidRPr="00F653F4">
        <w:rPr>
          <w:sz w:val="16"/>
          <w:szCs w:val="16"/>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Заинтересованные лицо.</w:t>
      </w:r>
    </w:p>
    <w:p w:rsidR="00C15EC3" w:rsidRPr="00F653F4" w:rsidRDefault="00C15EC3" w:rsidP="00E60CB9">
      <w:pPr>
        <w:pStyle w:val="ConsPlusNormal"/>
        <w:ind w:firstLine="142"/>
        <w:jc w:val="both"/>
        <w:rPr>
          <w:sz w:val="16"/>
          <w:szCs w:val="16"/>
        </w:rPr>
      </w:pPr>
      <w:r w:rsidRPr="00F653F4">
        <w:rPr>
          <w:sz w:val="16"/>
          <w:szCs w:val="16"/>
        </w:rPr>
        <w:t>Решение о подготовке документации по планировке территории представляет собой постановление администрации Благодарненского городского округа Ставропольского края, где указываются:</w:t>
      </w:r>
    </w:p>
    <w:p w:rsidR="00C15EC3" w:rsidRPr="00F653F4" w:rsidRDefault="00C15EC3" w:rsidP="00E60CB9">
      <w:pPr>
        <w:pStyle w:val="ConsPlusNormal"/>
        <w:ind w:firstLine="142"/>
        <w:jc w:val="both"/>
        <w:rPr>
          <w:sz w:val="16"/>
          <w:szCs w:val="16"/>
        </w:rPr>
      </w:pPr>
      <w:r w:rsidRPr="00F653F4">
        <w:rPr>
          <w:sz w:val="16"/>
          <w:szCs w:val="16"/>
        </w:rPr>
        <w:t>определение территории, в границах которой будет разрабатываться документация по планировке территории;</w:t>
      </w:r>
    </w:p>
    <w:p w:rsidR="00C15EC3" w:rsidRPr="00F653F4" w:rsidRDefault="00C15EC3" w:rsidP="00E60CB9">
      <w:pPr>
        <w:pStyle w:val="ConsPlusNormal"/>
        <w:ind w:firstLine="142"/>
        <w:jc w:val="both"/>
        <w:rPr>
          <w:sz w:val="16"/>
          <w:szCs w:val="16"/>
        </w:rPr>
      </w:pPr>
      <w:r w:rsidRPr="00F653F4">
        <w:rPr>
          <w:sz w:val="16"/>
          <w:szCs w:val="16"/>
        </w:rPr>
        <w:t>наименование (в случае если заявление поступило от юридического лица) или фамилия, имя, отчество (в случае если заявление поступило от физического лица) Заинтересованного лица;</w:t>
      </w:r>
    </w:p>
    <w:p w:rsidR="00C15EC3" w:rsidRPr="00F653F4" w:rsidRDefault="00C15EC3" w:rsidP="00E60CB9">
      <w:pPr>
        <w:pStyle w:val="ConsPlusNormal"/>
        <w:ind w:firstLine="142"/>
        <w:jc w:val="both"/>
        <w:rPr>
          <w:sz w:val="16"/>
          <w:szCs w:val="16"/>
        </w:rPr>
      </w:pPr>
      <w:r w:rsidRPr="00F653F4">
        <w:rPr>
          <w:sz w:val="16"/>
          <w:szCs w:val="16"/>
        </w:rPr>
        <w:t>сведения об источнике финансирования подготовки документации.</w:t>
      </w:r>
    </w:p>
    <w:p w:rsidR="00C15EC3" w:rsidRPr="00F653F4" w:rsidRDefault="00C15EC3" w:rsidP="00E60CB9">
      <w:pPr>
        <w:pStyle w:val="ConsPlusNormal"/>
        <w:ind w:firstLine="142"/>
        <w:jc w:val="both"/>
        <w:rPr>
          <w:sz w:val="16"/>
          <w:szCs w:val="16"/>
        </w:rPr>
      </w:pPr>
      <w:r w:rsidRPr="00F653F4">
        <w:rPr>
          <w:sz w:val="16"/>
          <w:szCs w:val="16"/>
        </w:rPr>
        <w:t>Администрация Благодарненского городского округа Ставропольского края обеспечивает опубликование Решения в порядке, установленном для официального опубликования муниципальных правовых актов, в течение 3 календарных дней со дня его принятия и размещение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15EC3" w:rsidRPr="00F653F4" w:rsidRDefault="00C15EC3" w:rsidP="00E60CB9">
      <w:pPr>
        <w:pStyle w:val="ConsPlusNormal"/>
        <w:ind w:firstLine="142"/>
        <w:jc w:val="both"/>
        <w:rPr>
          <w:sz w:val="16"/>
          <w:szCs w:val="16"/>
        </w:rPr>
      </w:pPr>
      <w:r w:rsidRPr="00F653F4">
        <w:rPr>
          <w:sz w:val="16"/>
          <w:szCs w:val="16"/>
        </w:rPr>
        <w:t>2.3. Со дня опубликования Решения физические и юридические лица вправе представить свои письменные предложения о порядке, сроках подготовки и содержании документации.</w:t>
      </w:r>
    </w:p>
    <w:p w:rsidR="00C15EC3" w:rsidRPr="00F653F4" w:rsidRDefault="00C15EC3" w:rsidP="00E60CB9">
      <w:pPr>
        <w:pStyle w:val="ConsPlusNormal"/>
        <w:ind w:firstLine="142"/>
        <w:jc w:val="both"/>
        <w:rPr>
          <w:sz w:val="16"/>
          <w:szCs w:val="16"/>
        </w:rPr>
      </w:pPr>
      <w:r w:rsidRPr="00F653F4">
        <w:rPr>
          <w:sz w:val="16"/>
          <w:szCs w:val="16"/>
        </w:rPr>
        <w:t>2.4. Администрация Благодарненского городского округа Ставропольского края принимает решение об отказе в подготовке документации по планировке территории в случае, если:</w:t>
      </w:r>
    </w:p>
    <w:p w:rsidR="00C15EC3" w:rsidRPr="00F653F4" w:rsidRDefault="00C15EC3" w:rsidP="00E60CB9">
      <w:pPr>
        <w:pStyle w:val="ConsPlusNormal"/>
        <w:ind w:firstLine="142"/>
        <w:jc w:val="both"/>
        <w:rPr>
          <w:sz w:val="16"/>
          <w:szCs w:val="16"/>
        </w:rPr>
      </w:pPr>
      <w:r w:rsidRPr="00F653F4">
        <w:rPr>
          <w:sz w:val="16"/>
          <w:szCs w:val="16"/>
        </w:rPr>
        <w:lastRenderedPageBreak/>
        <w:t xml:space="preserve">заявление, представленное Заинтересованным лицом, не соответствует положениям, предусмотренным </w:t>
      </w:r>
      <w:hyperlink w:anchor="P46" w:history="1">
        <w:r w:rsidRPr="00F653F4">
          <w:rPr>
            <w:sz w:val="16"/>
            <w:szCs w:val="16"/>
          </w:rPr>
          <w:t>пунктом 2.2</w:t>
        </w:r>
      </w:hyperlink>
      <w:r w:rsidRPr="00F653F4">
        <w:rPr>
          <w:sz w:val="16"/>
          <w:szCs w:val="16"/>
        </w:rPr>
        <w:t xml:space="preserve"> настоящего Порядка;</w:t>
      </w:r>
    </w:p>
    <w:p w:rsidR="00C15EC3" w:rsidRPr="00F653F4" w:rsidRDefault="00C15EC3" w:rsidP="00E60CB9">
      <w:pPr>
        <w:pStyle w:val="ConsPlusNormal"/>
        <w:ind w:firstLine="142"/>
        <w:jc w:val="both"/>
        <w:rPr>
          <w:sz w:val="16"/>
          <w:szCs w:val="16"/>
        </w:rPr>
      </w:pPr>
      <w:r w:rsidRPr="00F653F4">
        <w:rPr>
          <w:sz w:val="16"/>
          <w:szCs w:val="16"/>
        </w:rPr>
        <w:t>у администрации Благодарненского городского округа Ставропольского края отсутствуют средства, предусмотренные на подготовку документации по планировке территории, при этом Заинтересованные лица в заявлении не указали информацию о разработке документации по планировке территории за счет собственных средств;</w:t>
      </w:r>
    </w:p>
    <w:p w:rsidR="00C15EC3" w:rsidRPr="00F653F4" w:rsidRDefault="00C15EC3" w:rsidP="00E60CB9">
      <w:pPr>
        <w:pStyle w:val="ConsPlusNormal"/>
        <w:ind w:firstLine="142"/>
        <w:jc w:val="both"/>
        <w:rPr>
          <w:sz w:val="16"/>
          <w:szCs w:val="16"/>
        </w:rPr>
      </w:pPr>
      <w:r w:rsidRPr="00F653F4">
        <w:rPr>
          <w:sz w:val="16"/>
          <w:szCs w:val="16"/>
        </w:rPr>
        <w:t>в отношении территории, указанной в заявлении, уже принято решение о разработке документации по планировке территории;</w:t>
      </w:r>
    </w:p>
    <w:p w:rsidR="00C15EC3" w:rsidRPr="00F653F4" w:rsidRDefault="00C15EC3" w:rsidP="00E60CB9">
      <w:pPr>
        <w:pStyle w:val="ConsPlusNormal"/>
        <w:ind w:firstLine="142"/>
        <w:jc w:val="both"/>
        <w:rPr>
          <w:sz w:val="16"/>
          <w:szCs w:val="16"/>
        </w:rPr>
      </w:pPr>
      <w:r w:rsidRPr="00F653F4">
        <w:rPr>
          <w:sz w:val="16"/>
          <w:szCs w:val="16"/>
        </w:rP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C15EC3" w:rsidRPr="00F653F4" w:rsidRDefault="00C15EC3" w:rsidP="00E60CB9">
      <w:pPr>
        <w:pStyle w:val="ConsPlusNormal"/>
        <w:ind w:firstLine="142"/>
        <w:jc w:val="both"/>
        <w:rPr>
          <w:sz w:val="16"/>
          <w:szCs w:val="16"/>
        </w:rPr>
      </w:pPr>
    </w:p>
    <w:p w:rsidR="00C15EC3" w:rsidRPr="00F653F4" w:rsidRDefault="00C15EC3" w:rsidP="00E60CB9">
      <w:pPr>
        <w:pStyle w:val="ConsPlusNormal"/>
        <w:ind w:firstLine="142"/>
        <w:jc w:val="center"/>
        <w:outlineLvl w:val="1"/>
        <w:rPr>
          <w:sz w:val="16"/>
          <w:szCs w:val="16"/>
        </w:rPr>
      </w:pPr>
      <w:r w:rsidRPr="00F653F4">
        <w:rPr>
          <w:sz w:val="16"/>
          <w:szCs w:val="16"/>
        </w:rPr>
        <w:t>3. Порядок утверждения документации по планировке территории</w:t>
      </w:r>
    </w:p>
    <w:p w:rsidR="00C15EC3" w:rsidRPr="00F653F4" w:rsidRDefault="00C15EC3" w:rsidP="00E60CB9">
      <w:pPr>
        <w:pStyle w:val="ConsPlusNormal"/>
        <w:ind w:firstLine="142"/>
        <w:jc w:val="both"/>
        <w:rPr>
          <w:sz w:val="16"/>
          <w:szCs w:val="16"/>
        </w:rPr>
      </w:pPr>
    </w:p>
    <w:p w:rsidR="00C15EC3" w:rsidRPr="00F653F4" w:rsidRDefault="00C15EC3" w:rsidP="00E60CB9">
      <w:pPr>
        <w:pStyle w:val="ConsPlusNormal"/>
        <w:ind w:firstLine="142"/>
        <w:jc w:val="both"/>
        <w:rPr>
          <w:sz w:val="16"/>
          <w:szCs w:val="16"/>
        </w:rPr>
      </w:pPr>
      <w:r w:rsidRPr="00F653F4">
        <w:rPr>
          <w:sz w:val="16"/>
          <w:szCs w:val="16"/>
        </w:rPr>
        <w:t>3.1. Документация по планировке территории утверждается постановлением администрации Благодарненского городского округа Ставропольского края.</w:t>
      </w:r>
    </w:p>
    <w:p w:rsidR="00C15EC3" w:rsidRPr="00F653F4" w:rsidRDefault="00C15EC3" w:rsidP="00E60CB9">
      <w:pPr>
        <w:pStyle w:val="ConsPlusNormal"/>
        <w:ind w:firstLine="142"/>
        <w:jc w:val="both"/>
        <w:rPr>
          <w:sz w:val="16"/>
          <w:szCs w:val="16"/>
        </w:rPr>
      </w:pPr>
      <w:r w:rsidRPr="00F653F4">
        <w:rPr>
          <w:sz w:val="16"/>
          <w:szCs w:val="16"/>
        </w:rPr>
        <w:t xml:space="preserve">3.2. Администрация Благодарненского городского округа Ставропольского края в течение двадцати дней осуществляет проверку документации по планировке территории на соответствие требованиям, установленным </w:t>
      </w:r>
      <w:hyperlink r:id="rId30" w:history="1">
        <w:r w:rsidRPr="00F653F4">
          <w:rPr>
            <w:sz w:val="16"/>
            <w:szCs w:val="16"/>
          </w:rPr>
          <w:t>частью 10 статьи 45</w:t>
        </w:r>
      </w:hyperlink>
      <w:r w:rsidRPr="00F653F4">
        <w:rPr>
          <w:sz w:val="16"/>
          <w:szCs w:val="16"/>
        </w:rPr>
        <w:t xml:space="preserve"> Градостроительного кодекса Российской Федерации. По результатам проверки администрацией Благодарненского городского округа Ставропольского края принимается соответствующее решение о направлении документации по планировке территории Главе Благодарненского городского округа Ставропольского края или об отклонении такой документации и о направлении ее на доработку. В решении об отклонении и о направлении документации на доработку указываются выявленные замечания (возражения).</w:t>
      </w:r>
    </w:p>
    <w:p w:rsidR="00C15EC3" w:rsidRPr="00F653F4" w:rsidRDefault="00C15EC3" w:rsidP="00E60CB9">
      <w:pPr>
        <w:pStyle w:val="ConsPlusNormal"/>
        <w:ind w:firstLine="142"/>
        <w:jc w:val="both"/>
        <w:rPr>
          <w:sz w:val="16"/>
          <w:szCs w:val="16"/>
        </w:rPr>
      </w:pPr>
      <w:r w:rsidRPr="00F653F4">
        <w:rPr>
          <w:sz w:val="16"/>
          <w:szCs w:val="16"/>
        </w:rPr>
        <w:t xml:space="preserve">3.3 Проекты планировки территории и проекты межевания территории, решение об утверждении которых принимается в соответствии с Градостроительным </w:t>
      </w:r>
      <w:hyperlink r:id="rId31" w:history="1">
        <w:r w:rsidRPr="00F653F4">
          <w:rPr>
            <w:sz w:val="16"/>
            <w:szCs w:val="16"/>
          </w:rPr>
          <w:t>кодексом</w:t>
        </w:r>
      </w:hyperlink>
      <w:r w:rsidRPr="00F653F4">
        <w:rPr>
          <w:sz w:val="16"/>
          <w:szCs w:val="16"/>
        </w:rPr>
        <w:t xml:space="preserve"> Российской Федерации администрацией Благодарненского городского округа Ставропольского края, до их утверждения подлежат обязательному рассмотрению на публичныхслушаниях.</w:t>
      </w:r>
    </w:p>
    <w:p w:rsidR="00C15EC3" w:rsidRPr="00F653F4" w:rsidRDefault="00C15EC3" w:rsidP="00E60CB9">
      <w:pPr>
        <w:pStyle w:val="ConsPlusNormal"/>
        <w:ind w:firstLine="142"/>
        <w:jc w:val="both"/>
        <w:rPr>
          <w:sz w:val="16"/>
          <w:szCs w:val="16"/>
        </w:rPr>
      </w:pPr>
      <w:r w:rsidRPr="00F653F4">
        <w:rPr>
          <w:sz w:val="16"/>
          <w:szCs w:val="16"/>
        </w:rPr>
        <w:t xml:space="preserve">3.4. Публичные слушания по документации не проводятся в случаях, установленных </w:t>
      </w:r>
      <w:hyperlink r:id="rId32" w:history="1">
        <w:r w:rsidRPr="00F653F4">
          <w:rPr>
            <w:sz w:val="16"/>
            <w:szCs w:val="16"/>
          </w:rPr>
          <w:t>частью 5.1 статьи 46</w:t>
        </w:r>
      </w:hyperlink>
      <w:r w:rsidRPr="00F653F4">
        <w:rPr>
          <w:sz w:val="16"/>
          <w:szCs w:val="16"/>
        </w:rPr>
        <w:t xml:space="preserve"> Градостроительного кодекса Российской Федерации.</w:t>
      </w:r>
    </w:p>
    <w:p w:rsidR="00C15EC3" w:rsidRPr="00F653F4" w:rsidRDefault="00C15EC3" w:rsidP="00E60CB9">
      <w:pPr>
        <w:pStyle w:val="ConsPlusNormal"/>
        <w:ind w:firstLine="142"/>
        <w:jc w:val="both"/>
        <w:rPr>
          <w:sz w:val="16"/>
          <w:szCs w:val="16"/>
        </w:rPr>
      </w:pPr>
      <w:r w:rsidRPr="00F653F4">
        <w:rPr>
          <w:sz w:val="16"/>
          <w:szCs w:val="16"/>
        </w:rPr>
        <w:t>3.5. Порядок организации и проведения публичных слушаний по проекту планировки территории и проекту межевания территории устанавливается правовым актом Совета депутатов Благодарненского городского округа Ставропольского края.</w:t>
      </w:r>
    </w:p>
    <w:p w:rsidR="00C15EC3" w:rsidRPr="00F653F4" w:rsidRDefault="00C15EC3" w:rsidP="00E60CB9">
      <w:pPr>
        <w:pStyle w:val="ConsPlusNormal"/>
        <w:ind w:firstLine="142"/>
        <w:jc w:val="both"/>
        <w:rPr>
          <w:sz w:val="16"/>
          <w:szCs w:val="16"/>
        </w:rPr>
      </w:pPr>
      <w:r w:rsidRPr="00F653F4">
        <w:rPr>
          <w:sz w:val="16"/>
          <w:szCs w:val="16"/>
        </w:rPr>
        <w:t>3.6.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15EC3" w:rsidRPr="00F653F4" w:rsidRDefault="00C15EC3" w:rsidP="00E60CB9">
      <w:pPr>
        <w:pStyle w:val="ConsPlusNormal"/>
        <w:ind w:firstLine="142"/>
        <w:jc w:val="both"/>
        <w:rPr>
          <w:sz w:val="16"/>
          <w:szCs w:val="16"/>
        </w:rPr>
      </w:pPr>
      <w:r w:rsidRPr="00F653F4">
        <w:rPr>
          <w:sz w:val="16"/>
          <w:szCs w:val="16"/>
        </w:rPr>
        <w:t>3.7. Замечания и предложения, поступившие от участников публичных слушаний, подлежат отражению при подготовке заключения о результатах публичных слушаний (далее - Заключение).</w:t>
      </w:r>
    </w:p>
    <w:p w:rsidR="00C15EC3" w:rsidRPr="00F653F4" w:rsidRDefault="00C15EC3" w:rsidP="00E60CB9">
      <w:pPr>
        <w:pStyle w:val="ConsPlusNormal"/>
        <w:ind w:firstLine="142"/>
        <w:jc w:val="both"/>
        <w:rPr>
          <w:sz w:val="16"/>
          <w:szCs w:val="16"/>
        </w:rPr>
      </w:pPr>
      <w:r w:rsidRPr="00F653F4">
        <w:rPr>
          <w:sz w:val="16"/>
          <w:szCs w:val="16"/>
        </w:rPr>
        <w:t>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15EC3" w:rsidRPr="00F653F4" w:rsidRDefault="00C15EC3" w:rsidP="00E60CB9">
      <w:pPr>
        <w:pStyle w:val="ConsPlusNormal"/>
        <w:ind w:firstLine="142"/>
        <w:jc w:val="both"/>
        <w:rPr>
          <w:sz w:val="16"/>
          <w:szCs w:val="16"/>
        </w:rPr>
      </w:pPr>
      <w:r w:rsidRPr="00F653F4">
        <w:rPr>
          <w:sz w:val="16"/>
          <w:szCs w:val="16"/>
        </w:rPr>
        <w:t xml:space="preserve">3.8. Администрация Благодарненского городского округа Ставропольского края с учетом протокола публичных слушаний и Заключения обеспечивает подготовку проекта решения (в форме постановления администрации Благодарненского городского округа Ставропольского края) и направляет Главе Благодарненского городского округа Ставропольского края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rsidRPr="00F653F4">
        <w:rPr>
          <w:sz w:val="16"/>
          <w:szCs w:val="16"/>
        </w:rPr>
        <w:lastRenderedPageBreak/>
        <w:t>не позднее,  чем через пятнадцать дней со дня проведения публичных слушаний.</w:t>
      </w:r>
    </w:p>
    <w:p w:rsidR="00C15EC3" w:rsidRPr="00F653F4" w:rsidRDefault="00C15EC3" w:rsidP="00E60CB9">
      <w:pPr>
        <w:pStyle w:val="ConsPlusNormal"/>
        <w:ind w:firstLine="142"/>
        <w:jc w:val="both"/>
        <w:rPr>
          <w:sz w:val="16"/>
          <w:szCs w:val="16"/>
        </w:rPr>
      </w:pPr>
      <w:r w:rsidRPr="00F653F4">
        <w:rPr>
          <w:sz w:val="16"/>
          <w:szCs w:val="16"/>
        </w:rPr>
        <w:t>3.9. Глава Благодарненского городского округа Ставропольского края,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C15EC3" w:rsidRDefault="00C15EC3" w:rsidP="00E60CB9">
      <w:pPr>
        <w:pStyle w:val="ConsPlusNormal"/>
        <w:ind w:firstLine="142"/>
        <w:jc w:val="both"/>
        <w:rPr>
          <w:sz w:val="16"/>
          <w:szCs w:val="16"/>
        </w:rPr>
      </w:pPr>
      <w:r w:rsidRPr="00F653F4">
        <w:rPr>
          <w:sz w:val="16"/>
          <w:szCs w:val="16"/>
        </w:rPr>
        <w:t>3.10. 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течение семи дней со дня утверждения  указанной документации и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C15EC3" w:rsidRDefault="00C15EC3" w:rsidP="00C15EC3">
      <w:pPr>
        <w:pStyle w:val="ConsPlusNormal"/>
        <w:ind w:firstLine="709"/>
        <w:jc w:val="both"/>
        <w:rPr>
          <w:sz w:val="16"/>
          <w:szCs w:val="16"/>
        </w:rPr>
      </w:pPr>
    </w:p>
    <w:p w:rsidR="00C15EC3" w:rsidRDefault="00C15EC3" w:rsidP="00C15EC3">
      <w:pPr>
        <w:pStyle w:val="ConsPlusNormal"/>
        <w:ind w:firstLine="709"/>
        <w:jc w:val="both"/>
        <w:rPr>
          <w:sz w:val="16"/>
          <w:szCs w:val="16"/>
        </w:rPr>
      </w:pPr>
    </w:p>
    <w:p w:rsidR="00C15EC3" w:rsidRPr="00F653F4" w:rsidRDefault="00C15EC3" w:rsidP="00C15EC3">
      <w:pPr>
        <w:pStyle w:val="ConsPlusNormal"/>
        <w:ind w:firstLine="709"/>
        <w:jc w:val="both"/>
        <w:rPr>
          <w:sz w:val="16"/>
          <w:szCs w:val="16"/>
        </w:rPr>
      </w:pPr>
    </w:p>
    <w:tbl>
      <w:tblPr>
        <w:tblW w:w="0" w:type="auto"/>
        <w:tblLook w:val="01E0"/>
      </w:tblPr>
      <w:tblGrid>
        <w:gridCol w:w="3440"/>
        <w:gridCol w:w="1453"/>
      </w:tblGrid>
      <w:tr w:rsidR="00C15EC3" w:rsidRPr="00F653F4" w:rsidTr="00963329">
        <w:trPr>
          <w:trHeight w:val="606"/>
        </w:trPr>
        <w:tc>
          <w:tcPr>
            <w:tcW w:w="7196" w:type="dxa"/>
          </w:tcPr>
          <w:p w:rsidR="00C15EC3" w:rsidRPr="00F653F4" w:rsidRDefault="00C15EC3" w:rsidP="00E60CB9">
            <w:pPr>
              <w:spacing w:line="180" w:lineRule="exact"/>
              <w:rPr>
                <w:rFonts w:ascii="Arial" w:hAnsi="Arial" w:cs="Arial"/>
                <w:sz w:val="16"/>
                <w:szCs w:val="16"/>
              </w:rPr>
            </w:pPr>
            <w:r w:rsidRPr="00F653F4">
              <w:rPr>
                <w:rFonts w:ascii="Arial" w:hAnsi="Arial" w:cs="Arial"/>
                <w:sz w:val="16"/>
                <w:szCs w:val="16"/>
              </w:rPr>
              <w:t>Исполняющий обязанности заместителя главы администрации Благодарненского городского округа</w:t>
            </w:r>
            <w:r w:rsidR="00E60CB9">
              <w:rPr>
                <w:rFonts w:ascii="Arial" w:hAnsi="Arial" w:cs="Arial"/>
                <w:sz w:val="16"/>
                <w:szCs w:val="16"/>
              </w:rPr>
              <w:t xml:space="preserve"> </w:t>
            </w:r>
            <w:r w:rsidRPr="00F653F4">
              <w:rPr>
                <w:rFonts w:ascii="Arial" w:hAnsi="Arial" w:cs="Arial"/>
                <w:sz w:val="16"/>
                <w:szCs w:val="16"/>
              </w:rPr>
              <w:t xml:space="preserve">Ставропольского края, </w:t>
            </w:r>
          </w:p>
          <w:p w:rsidR="00C15EC3" w:rsidRPr="00F653F4" w:rsidRDefault="00C15EC3" w:rsidP="00E60CB9">
            <w:pPr>
              <w:spacing w:line="180" w:lineRule="exact"/>
              <w:rPr>
                <w:rFonts w:ascii="Arial" w:hAnsi="Arial" w:cs="Arial"/>
                <w:sz w:val="16"/>
                <w:szCs w:val="16"/>
              </w:rPr>
            </w:pPr>
            <w:r w:rsidRPr="00F653F4">
              <w:rPr>
                <w:rFonts w:ascii="Arial" w:hAnsi="Arial" w:cs="Arial"/>
                <w:sz w:val="16"/>
                <w:szCs w:val="16"/>
              </w:rPr>
              <w:t>начальник отдела торговли администрации Благодарненского городского округа</w:t>
            </w:r>
            <w:r w:rsidR="00E60CB9">
              <w:rPr>
                <w:rFonts w:ascii="Arial" w:hAnsi="Arial" w:cs="Arial"/>
                <w:sz w:val="16"/>
                <w:szCs w:val="16"/>
              </w:rPr>
              <w:t xml:space="preserve"> </w:t>
            </w:r>
            <w:r w:rsidRPr="00F653F4">
              <w:rPr>
                <w:rFonts w:ascii="Arial" w:hAnsi="Arial" w:cs="Arial"/>
                <w:sz w:val="16"/>
                <w:szCs w:val="16"/>
              </w:rPr>
              <w:t xml:space="preserve">Ставропольского края                                                               </w:t>
            </w:r>
          </w:p>
        </w:tc>
        <w:tc>
          <w:tcPr>
            <w:tcW w:w="2374" w:type="dxa"/>
          </w:tcPr>
          <w:p w:rsidR="00C15EC3" w:rsidRPr="00F653F4" w:rsidRDefault="00C15EC3" w:rsidP="00E60CB9">
            <w:pPr>
              <w:spacing w:line="180" w:lineRule="exact"/>
              <w:ind w:firstLine="709"/>
              <w:jc w:val="right"/>
              <w:rPr>
                <w:rFonts w:ascii="Arial" w:hAnsi="Arial" w:cs="Arial"/>
                <w:sz w:val="16"/>
                <w:szCs w:val="16"/>
              </w:rPr>
            </w:pPr>
          </w:p>
          <w:p w:rsidR="00C15EC3" w:rsidRPr="00F653F4" w:rsidRDefault="00C15EC3" w:rsidP="00E60CB9">
            <w:pPr>
              <w:spacing w:line="180" w:lineRule="exact"/>
              <w:ind w:firstLine="709"/>
              <w:jc w:val="right"/>
              <w:rPr>
                <w:rFonts w:ascii="Arial" w:hAnsi="Arial" w:cs="Arial"/>
                <w:sz w:val="16"/>
                <w:szCs w:val="16"/>
              </w:rPr>
            </w:pPr>
          </w:p>
          <w:p w:rsidR="00C15EC3" w:rsidRPr="00F653F4" w:rsidRDefault="00C15EC3" w:rsidP="00E60CB9">
            <w:pPr>
              <w:spacing w:line="180" w:lineRule="exact"/>
              <w:rPr>
                <w:rFonts w:ascii="Arial" w:hAnsi="Arial" w:cs="Arial"/>
                <w:sz w:val="16"/>
                <w:szCs w:val="16"/>
              </w:rPr>
            </w:pPr>
            <w:r w:rsidRPr="00F653F4">
              <w:rPr>
                <w:rFonts w:ascii="Arial" w:hAnsi="Arial" w:cs="Arial"/>
                <w:sz w:val="16"/>
                <w:szCs w:val="16"/>
              </w:rPr>
              <w:t xml:space="preserve">    </w:t>
            </w:r>
          </w:p>
          <w:p w:rsidR="00C15EC3" w:rsidRPr="00F653F4" w:rsidRDefault="00C15EC3" w:rsidP="00E60CB9">
            <w:pPr>
              <w:spacing w:line="180" w:lineRule="exact"/>
              <w:rPr>
                <w:rFonts w:ascii="Arial" w:hAnsi="Arial" w:cs="Arial"/>
                <w:sz w:val="16"/>
                <w:szCs w:val="16"/>
              </w:rPr>
            </w:pPr>
          </w:p>
          <w:p w:rsidR="00C15EC3" w:rsidRPr="00F653F4" w:rsidRDefault="00C15EC3" w:rsidP="00E60CB9">
            <w:pPr>
              <w:spacing w:line="180" w:lineRule="exact"/>
              <w:rPr>
                <w:rFonts w:ascii="Arial" w:hAnsi="Arial" w:cs="Arial"/>
                <w:sz w:val="16"/>
                <w:szCs w:val="16"/>
              </w:rPr>
            </w:pPr>
          </w:p>
          <w:p w:rsidR="00C15EC3" w:rsidRPr="00F653F4" w:rsidRDefault="00C15EC3" w:rsidP="00E60CB9">
            <w:pPr>
              <w:spacing w:line="180" w:lineRule="exact"/>
              <w:jc w:val="right"/>
              <w:rPr>
                <w:rFonts w:ascii="Arial" w:hAnsi="Arial" w:cs="Arial"/>
                <w:sz w:val="16"/>
                <w:szCs w:val="16"/>
              </w:rPr>
            </w:pPr>
            <w:r w:rsidRPr="00F653F4">
              <w:rPr>
                <w:rFonts w:ascii="Arial" w:hAnsi="Arial" w:cs="Arial"/>
                <w:sz w:val="16"/>
                <w:szCs w:val="16"/>
              </w:rPr>
              <w:t>Н.Д. Федюнина</w:t>
            </w:r>
          </w:p>
        </w:tc>
      </w:tr>
    </w:tbl>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5007DD" w:rsidRPr="00860013" w:rsidRDefault="005007DD" w:rsidP="005007DD">
      <w:pPr>
        <w:tabs>
          <w:tab w:val="left" w:pos="7230"/>
        </w:tabs>
        <w:jc w:val="center"/>
        <w:rPr>
          <w:rFonts w:ascii="Arial" w:hAnsi="Arial" w:cs="Arial"/>
          <w:b/>
          <w:sz w:val="16"/>
          <w:szCs w:val="16"/>
        </w:rPr>
      </w:pPr>
      <w:r w:rsidRPr="00860013">
        <w:rPr>
          <w:rFonts w:ascii="Arial" w:hAnsi="Arial" w:cs="Arial"/>
          <w:b/>
          <w:sz w:val="16"/>
          <w:szCs w:val="16"/>
        </w:rPr>
        <w:t>ПОСТАНОВЛЕНИЕ</w:t>
      </w:r>
    </w:p>
    <w:p w:rsidR="005007DD" w:rsidRDefault="005007DD" w:rsidP="005007DD">
      <w:pPr>
        <w:jc w:val="center"/>
        <w:rPr>
          <w:rFonts w:ascii="Arial" w:hAnsi="Arial" w:cs="Arial"/>
          <w:b/>
          <w:sz w:val="16"/>
          <w:szCs w:val="16"/>
        </w:rPr>
      </w:pPr>
      <w:r w:rsidRPr="00860013">
        <w:rPr>
          <w:rFonts w:ascii="Arial" w:hAnsi="Arial" w:cs="Arial"/>
          <w:b/>
          <w:sz w:val="16"/>
          <w:szCs w:val="16"/>
        </w:rPr>
        <w:t>АДМИНИСТРАЦИИ БЛАГОДАРНЕНСКОГО ГОРОДСКОГО ОКРУГА  СТАВРОПОЛЬСКОГО КРАЯ</w:t>
      </w:r>
    </w:p>
    <w:p w:rsidR="005007DD" w:rsidRPr="00860013" w:rsidRDefault="005007DD" w:rsidP="005007DD">
      <w:pPr>
        <w:jc w:val="center"/>
        <w:rPr>
          <w:rFonts w:ascii="Arial" w:hAnsi="Arial" w:cs="Arial"/>
          <w:b/>
          <w:sz w:val="16"/>
          <w:szCs w:val="16"/>
        </w:rPr>
      </w:pPr>
    </w:p>
    <w:tbl>
      <w:tblPr>
        <w:tblStyle w:val="1ff"/>
        <w:tblW w:w="5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883"/>
        <w:gridCol w:w="1051"/>
        <w:gridCol w:w="1560"/>
        <w:gridCol w:w="442"/>
        <w:gridCol w:w="637"/>
      </w:tblGrid>
      <w:tr w:rsidR="005007DD" w:rsidRPr="00860013" w:rsidTr="005007DD">
        <w:trPr>
          <w:trHeight w:val="80"/>
        </w:trPr>
        <w:tc>
          <w:tcPr>
            <w:tcW w:w="442" w:type="dxa"/>
          </w:tcPr>
          <w:p w:rsidR="005007DD" w:rsidRPr="00860013" w:rsidRDefault="005007DD" w:rsidP="00963329">
            <w:pPr>
              <w:tabs>
                <w:tab w:val="left" w:pos="1862"/>
              </w:tabs>
              <w:jc w:val="center"/>
              <w:rPr>
                <w:rFonts w:ascii="Arial" w:hAnsi="Arial" w:cs="Arial"/>
                <w:sz w:val="16"/>
                <w:szCs w:val="16"/>
              </w:rPr>
            </w:pPr>
            <w:r w:rsidRPr="00860013">
              <w:rPr>
                <w:rFonts w:ascii="Arial" w:hAnsi="Arial" w:cs="Arial"/>
                <w:sz w:val="16"/>
                <w:szCs w:val="16"/>
              </w:rPr>
              <w:t>16</w:t>
            </w:r>
          </w:p>
        </w:tc>
        <w:tc>
          <w:tcPr>
            <w:tcW w:w="883" w:type="dxa"/>
          </w:tcPr>
          <w:p w:rsidR="005007DD" w:rsidRPr="00860013" w:rsidRDefault="005007DD" w:rsidP="00963329">
            <w:pPr>
              <w:tabs>
                <w:tab w:val="left" w:pos="1862"/>
              </w:tabs>
              <w:jc w:val="center"/>
              <w:rPr>
                <w:rFonts w:ascii="Arial" w:hAnsi="Arial" w:cs="Arial"/>
                <w:sz w:val="16"/>
                <w:szCs w:val="16"/>
              </w:rPr>
            </w:pPr>
            <w:r w:rsidRPr="00860013">
              <w:rPr>
                <w:rFonts w:ascii="Arial" w:hAnsi="Arial" w:cs="Arial"/>
                <w:sz w:val="16"/>
                <w:szCs w:val="16"/>
              </w:rPr>
              <w:t xml:space="preserve">октября  </w:t>
            </w:r>
          </w:p>
        </w:tc>
        <w:tc>
          <w:tcPr>
            <w:tcW w:w="1051" w:type="dxa"/>
          </w:tcPr>
          <w:p w:rsidR="005007DD" w:rsidRPr="00860013" w:rsidRDefault="005007DD" w:rsidP="00963329">
            <w:pPr>
              <w:tabs>
                <w:tab w:val="left" w:pos="1862"/>
              </w:tabs>
              <w:jc w:val="center"/>
              <w:rPr>
                <w:rFonts w:ascii="Arial" w:hAnsi="Arial" w:cs="Arial"/>
                <w:sz w:val="16"/>
                <w:szCs w:val="16"/>
              </w:rPr>
            </w:pPr>
            <w:r w:rsidRPr="00860013">
              <w:rPr>
                <w:rFonts w:ascii="Arial" w:hAnsi="Arial" w:cs="Arial"/>
                <w:sz w:val="16"/>
                <w:szCs w:val="16"/>
              </w:rPr>
              <w:t>2019  года</w:t>
            </w:r>
          </w:p>
        </w:tc>
        <w:tc>
          <w:tcPr>
            <w:tcW w:w="1560" w:type="dxa"/>
          </w:tcPr>
          <w:p w:rsidR="005007DD" w:rsidRPr="00860013" w:rsidRDefault="005007DD" w:rsidP="00963329">
            <w:pPr>
              <w:tabs>
                <w:tab w:val="left" w:pos="1862"/>
              </w:tabs>
              <w:jc w:val="center"/>
              <w:rPr>
                <w:rFonts w:ascii="Arial" w:hAnsi="Arial" w:cs="Arial"/>
                <w:sz w:val="16"/>
                <w:szCs w:val="16"/>
              </w:rPr>
            </w:pPr>
            <w:r w:rsidRPr="00860013">
              <w:rPr>
                <w:rFonts w:ascii="Arial" w:hAnsi="Arial" w:cs="Arial"/>
                <w:sz w:val="16"/>
                <w:szCs w:val="16"/>
              </w:rPr>
              <w:t>г. Благодарный</w:t>
            </w:r>
          </w:p>
        </w:tc>
        <w:tc>
          <w:tcPr>
            <w:tcW w:w="442" w:type="dxa"/>
          </w:tcPr>
          <w:p w:rsidR="005007DD" w:rsidRPr="00860013" w:rsidRDefault="005007DD" w:rsidP="00963329">
            <w:pPr>
              <w:tabs>
                <w:tab w:val="left" w:pos="1862"/>
              </w:tabs>
              <w:jc w:val="center"/>
              <w:rPr>
                <w:rFonts w:ascii="Arial" w:hAnsi="Arial" w:cs="Arial"/>
                <w:sz w:val="16"/>
                <w:szCs w:val="16"/>
              </w:rPr>
            </w:pPr>
            <w:r w:rsidRPr="00860013">
              <w:rPr>
                <w:rFonts w:ascii="Arial" w:hAnsi="Arial" w:cs="Arial"/>
                <w:sz w:val="16"/>
                <w:szCs w:val="16"/>
              </w:rPr>
              <w:t>№</w:t>
            </w:r>
          </w:p>
        </w:tc>
        <w:tc>
          <w:tcPr>
            <w:tcW w:w="637" w:type="dxa"/>
          </w:tcPr>
          <w:p w:rsidR="005007DD" w:rsidRPr="00860013" w:rsidRDefault="005007DD" w:rsidP="00963329">
            <w:pPr>
              <w:tabs>
                <w:tab w:val="left" w:pos="1862"/>
              </w:tabs>
              <w:rPr>
                <w:rFonts w:ascii="Arial" w:hAnsi="Arial" w:cs="Arial"/>
                <w:sz w:val="16"/>
                <w:szCs w:val="16"/>
              </w:rPr>
            </w:pPr>
            <w:r w:rsidRPr="00860013">
              <w:rPr>
                <w:rFonts w:ascii="Arial" w:hAnsi="Arial" w:cs="Arial"/>
                <w:sz w:val="16"/>
                <w:szCs w:val="16"/>
              </w:rPr>
              <w:t>1742</w:t>
            </w:r>
          </w:p>
        </w:tc>
      </w:tr>
    </w:tbl>
    <w:p w:rsidR="005007DD" w:rsidRPr="00860013" w:rsidRDefault="005007DD" w:rsidP="005007DD">
      <w:pPr>
        <w:rPr>
          <w:rFonts w:ascii="Arial" w:hAnsi="Arial" w:cs="Arial"/>
          <w:sz w:val="16"/>
          <w:szCs w:val="16"/>
        </w:rPr>
      </w:pPr>
    </w:p>
    <w:p w:rsidR="005007DD" w:rsidRPr="00860013" w:rsidRDefault="005007DD" w:rsidP="005007DD">
      <w:pPr>
        <w:rPr>
          <w:rFonts w:ascii="Arial" w:hAnsi="Arial" w:cs="Arial"/>
          <w:sz w:val="16"/>
          <w:szCs w:val="16"/>
        </w:rPr>
      </w:pPr>
    </w:p>
    <w:tbl>
      <w:tblPr>
        <w:tblStyle w:val="af6"/>
        <w:tblW w:w="0" w:type="auto"/>
        <w:tblLook w:val="04A0"/>
      </w:tblPr>
      <w:tblGrid>
        <w:gridCol w:w="4893"/>
      </w:tblGrid>
      <w:tr w:rsidR="005007DD" w:rsidRPr="00860013" w:rsidTr="005007DD">
        <w:tc>
          <w:tcPr>
            <w:tcW w:w="4893" w:type="dxa"/>
            <w:tcBorders>
              <w:top w:val="nil"/>
              <w:left w:val="nil"/>
              <w:bottom w:val="nil"/>
              <w:right w:val="nil"/>
            </w:tcBorders>
          </w:tcPr>
          <w:p w:rsidR="005007DD" w:rsidRPr="00860013" w:rsidRDefault="005007DD" w:rsidP="005007DD">
            <w:pPr>
              <w:spacing w:line="180" w:lineRule="exact"/>
              <w:jc w:val="both"/>
              <w:rPr>
                <w:rFonts w:ascii="Arial" w:hAnsi="Arial" w:cs="Arial"/>
                <w:sz w:val="16"/>
                <w:szCs w:val="16"/>
              </w:rPr>
            </w:pPr>
            <w:r w:rsidRPr="00860013">
              <w:rPr>
                <w:rFonts w:ascii="Arial" w:hAnsi="Arial" w:cs="Arial"/>
                <w:sz w:val="16"/>
                <w:szCs w:val="16"/>
              </w:rPr>
              <w:t>О признании утратившими силу некоторых постановлений органов местного самоуправления Благодарненского района Ставропольского края</w:t>
            </w:r>
          </w:p>
        </w:tc>
      </w:tr>
    </w:tbl>
    <w:p w:rsidR="005007DD" w:rsidRPr="00860013" w:rsidRDefault="005007DD" w:rsidP="005007DD">
      <w:pPr>
        <w:rPr>
          <w:rFonts w:ascii="Arial" w:hAnsi="Arial" w:cs="Arial"/>
          <w:sz w:val="16"/>
          <w:szCs w:val="16"/>
        </w:rPr>
      </w:pPr>
    </w:p>
    <w:p w:rsidR="005007DD" w:rsidRPr="00860013" w:rsidRDefault="005007DD" w:rsidP="005007DD">
      <w:pPr>
        <w:rPr>
          <w:rFonts w:ascii="Arial" w:hAnsi="Arial" w:cs="Arial"/>
          <w:sz w:val="16"/>
          <w:szCs w:val="16"/>
        </w:rPr>
      </w:pPr>
    </w:p>
    <w:p w:rsidR="005007DD" w:rsidRPr="00860013" w:rsidRDefault="005007DD" w:rsidP="005007DD">
      <w:pPr>
        <w:ind w:firstLine="142"/>
        <w:jc w:val="both"/>
        <w:rPr>
          <w:rFonts w:ascii="Arial" w:hAnsi="Arial" w:cs="Arial"/>
          <w:sz w:val="16"/>
          <w:szCs w:val="16"/>
        </w:rPr>
      </w:pPr>
      <w:r w:rsidRPr="00860013">
        <w:rPr>
          <w:rFonts w:ascii="Arial" w:hAnsi="Arial" w:cs="Arial"/>
          <w:sz w:val="16"/>
          <w:szCs w:val="16"/>
        </w:rPr>
        <w:t>В соответствии с пунктом 6 решения Совета депутатов Благодарненского городского округа Ставропольского края от 27 октября 2017 года № 24 «О правопреемстве в отношении прав и обязанностей органов местного самоуправления,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 администрация Благодарненского городского округа Ставропольского края</w:t>
      </w:r>
    </w:p>
    <w:p w:rsidR="005007DD" w:rsidRPr="00860013" w:rsidRDefault="005007DD" w:rsidP="005007DD">
      <w:pPr>
        <w:rPr>
          <w:rFonts w:ascii="Arial" w:hAnsi="Arial" w:cs="Arial"/>
          <w:sz w:val="16"/>
          <w:szCs w:val="16"/>
        </w:rPr>
      </w:pPr>
    </w:p>
    <w:p w:rsidR="005007DD" w:rsidRPr="00860013" w:rsidRDefault="005007DD" w:rsidP="005007DD">
      <w:pPr>
        <w:rPr>
          <w:rFonts w:ascii="Arial" w:hAnsi="Arial" w:cs="Arial"/>
          <w:sz w:val="16"/>
          <w:szCs w:val="16"/>
        </w:rPr>
      </w:pPr>
    </w:p>
    <w:p w:rsidR="005007DD" w:rsidRPr="00860013" w:rsidRDefault="005007DD" w:rsidP="005007DD">
      <w:pPr>
        <w:rPr>
          <w:rFonts w:ascii="Arial" w:hAnsi="Arial" w:cs="Arial"/>
          <w:sz w:val="16"/>
          <w:szCs w:val="16"/>
        </w:rPr>
      </w:pPr>
      <w:r w:rsidRPr="00860013">
        <w:rPr>
          <w:rFonts w:ascii="Arial" w:hAnsi="Arial" w:cs="Arial"/>
          <w:sz w:val="16"/>
          <w:szCs w:val="16"/>
        </w:rPr>
        <w:t>ПОСТАНОВЛЯЕТ:</w:t>
      </w:r>
    </w:p>
    <w:p w:rsidR="005007DD" w:rsidRPr="00860013" w:rsidRDefault="005007DD" w:rsidP="005007DD">
      <w:pPr>
        <w:rPr>
          <w:rFonts w:ascii="Arial" w:hAnsi="Arial" w:cs="Arial"/>
          <w:sz w:val="16"/>
          <w:szCs w:val="16"/>
        </w:rPr>
      </w:pP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1. Признать утратившими силу постановления:</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администрации муниципального образования село Алексеевское Благодарненского района Ставропольского края от 23 мая 2016 года № 35 «О Порядке установки информационных надписей и обозначений на объекты культурного наследия местного (муниципального) значения на территории муниципального образования село Алексеевское Благодарненского района Ставропольского края»;</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администрации города Благодарного Ставропольского края от 15 августа 2016 года № 396 «О Порядке установки информационных надписей и обозначений на объектах культурного наследия местного (муниципального) значения на территории муниципального образования город Благодарный Благодарненского района Ставропольского края»;</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 xml:space="preserve">администрации муниципального образования села Мирное Благодарненского района Ставропольского края от 22 апреля 2016 года № 24 «О Порядке установки информационных надписей и обозначений на объектах культурного наследия местного (муниципального) значения на территории </w:t>
      </w:r>
      <w:r w:rsidRPr="00860013">
        <w:rPr>
          <w:rFonts w:ascii="Arial" w:hAnsi="Arial" w:cs="Arial"/>
          <w:sz w:val="16"/>
          <w:szCs w:val="16"/>
        </w:rPr>
        <w:lastRenderedPageBreak/>
        <w:t>муниципального образования села Мирное Благодарненского района Ставропольского края»;</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администрации села Сотниковское Благодарненского района Ставропольского края от 25 апреля 2016 года № 55 «О Порядке установки информационных надписей и обозначений на объектах культурного наследия местного (муниципального) значения на территории муниципального образования села Сотниковское Благодарненского района Ставропольского края».</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отдела торговли администрации Благодарненского городского округа Ставропольского края Федюнину Н.Д.</w:t>
      </w:r>
    </w:p>
    <w:p w:rsidR="005007DD" w:rsidRPr="00860013" w:rsidRDefault="005007DD" w:rsidP="00306B58">
      <w:pPr>
        <w:ind w:firstLine="142"/>
        <w:jc w:val="both"/>
        <w:rPr>
          <w:rFonts w:ascii="Arial" w:hAnsi="Arial" w:cs="Arial"/>
          <w:sz w:val="16"/>
          <w:szCs w:val="16"/>
        </w:rPr>
      </w:pPr>
      <w:r w:rsidRPr="00860013">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5007DD" w:rsidRPr="00860013" w:rsidRDefault="005007DD" w:rsidP="005007DD">
      <w:pPr>
        <w:rPr>
          <w:rFonts w:ascii="Arial" w:hAnsi="Arial" w:cs="Arial"/>
          <w:sz w:val="16"/>
          <w:szCs w:val="16"/>
        </w:rPr>
      </w:pPr>
    </w:p>
    <w:p w:rsidR="005007DD" w:rsidRPr="00860013" w:rsidRDefault="005007DD" w:rsidP="005007DD">
      <w:pPr>
        <w:rPr>
          <w:rFonts w:ascii="Arial" w:hAnsi="Arial" w:cs="Arial"/>
          <w:sz w:val="16"/>
          <w:szCs w:val="16"/>
        </w:rPr>
      </w:pPr>
    </w:p>
    <w:p w:rsidR="00306B58" w:rsidRDefault="00306B58" w:rsidP="00306B58">
      <w:pPr>
        <w:spacing w:line="180" w:lineRule="exact"/>
        <w:rPr>
          <w:rFonts w:ascii="Arial" w:hAnsi="Arial" w:cs="Arial"/>
          <w:sz w:val="16"/>
          <w:szCs w:val="16"/>
        </w:rPr>
      </w:pPr>
    </w:p>
    <w:p w:rsidR="005007DD" w:rsidRPr="00860013" w:rsidRDefault="005007DD" w:rsidP="00306B58">
      <w:pPr>
        <w:spacing w:line="180" w:lineRule="exact"/>
        <w:rPr>
          <w:rFonts w:ascii="Arial" w:hAnsi="Arial" w:cs="Arial"/>
          <w:sz w:val="16"/>
          <w:szCs w:val="16"/>
        </w:rPr>
      </w:pPr>
      <w:r w:rsidRPr="00860013">
        <w:rPr>
          <w:rFonts w:ascii="Arial" w:hAnsi="Arial" w:cs="Arial"/>
          <w:sz w:val="16"/>
          <w:szCs w:val="16"/>
        </w:rPr>
        <w:t xml:space="preserve">Глава </w:t>
      </w:r>
    </w:p>
    <w:p w:rsidR="005007DD" w:rsidRPr="00860013" w:rsidRDefault="005007DD" w:rsidP="00306B58">
      <w:pPr>
        <w:spacing w:line="180" w:lineRule="exact"/>
        <w:rPr>
          <w:rFonts w:ascii="Arial" w:hAnsi="Arial" w:cs="Arial"/>
          <w:sz w:val="16"/>
          <w:szCs w:val="16"/>
        </w:rPr>
      </w:pPr>
      <w:r w:rsidRPr="00860013">
        <w:rPr>
          <w:rFonts w:ascii="Arial" w:hAnsi="Arial" w:cs="Arial"/>
          <w:sz w:val="16"/>
          <w:szCs w:val="16"/>
        </w:rPr>
        <w:t xml:space="preserve">Благодарненского городского округа </w:t>
      </w:r>
    </w:p>
    <w:p w:rsidR="0041512B" w:rsidRDefault="005007DD" w:rsidP="00306B58">
      <w:pPr>
        <w:pStyle w:val="ConsPlusNormal"/>
        <w:spacing w:line="180" w:lineRule="exact"/>
        <w:ind w:firstLine="0"/>
        <w:jc w:val="both"/>
        <w:rPr>
          <w:sz w:val="16"/>
          <w:szCs w:val="16"/>
        </w:rPr>
      </w:pPr>
      <w:r w:rsidRPr="00860013">
        <w:rPr>
          <w:sz w:val="16"/>
          <w:szCs w:val="16"/>
        </w:rPr>
        <w:t xml:space="preserve">Ставропольского края </w:t>
      </w:r>
      <w:r w:rsidR="00306B58">
        <w:rPr>
          <w:sz w:val="16"/>
          <w:szCs w:val="16"/>
        </w:rPr>
        <w:t xml:space="preserve">       </w:t>
      </w:r>
      <w:r w:rsidRPr="00860013">
        <w:rPr>
          <w:sz w:val="16"/>
          <w:szCs w:val="16"/>
        </w:rPr>
        <w:t xml:space="preserve">                              </w:t>
      </w:r>
      <w:r w:rsidR="00306B58">
        <w:rPr>
          <w:sz w:val="16"/>
          <w:szCs w:val="16"/>
        </w:rPr>
        <w:t xml:space="preserve">   </w:t>
      </w:r>
      <w:r w:rsidRPr="00860013">
        <w:rPr>
          <w:sz w:val="16"/>
          <w:szCs w:val="16"/>
        </w:rPr>
        <w:t xml:space="preserve">  А.И. Теньков</w:t>
      </w: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41512B" w:rsidRDefault="0041512B" w:rsidP="00EE2EA6">
      <w:pPr>
        <w:pStyle w:val="ConsPlusNormal"/>
        <w:spacing w:line="180" w:lineRule="exact"/>
        <w:ind w:firstLine="142"/>
        <w:jc w:val="both"/>
        <w:rPr>
          <w:sz w:val="16"/>
          <w:szCs w:val="16"/>
        </w:rPr>
      </w:pPr>
    </w:p>
    <w:p w:rsidR="0009161B" w:rsidRPr="0009161B" w:rsidRDefault="0009161B" w:rsidP="0017564A">
      <w:pPr>
        <w:spacing w:line="180" w:lineRule="exact"/>
        <w:jc w:val="center"/>
        <w:rPr>
          <w:rFonts w:ascii="Arial" w:hAnsi="Arial" w:cs="Arial"/>
          <w:b/>
          <w:sz w:val="16"/>
          <w:szCs w:val="16"/>
        </w:rPr>
      </w:pPr>
      <w:r w:rsidRPr="0009161B">
        <w:rPr>
          <w:rFonts w:ascii="Arial" w:hAnsi="Arial" w:cs="Arial"/>
          <w:b/>
          <w:sz w:val="16"/>
          <w:szCs w:val="16"/>
        </w:rPr>
        <w:t>ИЗВЕЩЕНИЕ</w:t>
      </w:r>
    </w:p>
    <w:p w:rsidR="0009161B" w:rsidRPr="00C57BE7" w:rsidRDefault="0009161B" w:rsidP="0017564A">
      <w:pPr>
        <w:spacing w:line="180" w:lineRule="exact"/>
        <w:jc w:val="both"/>
        <w:rPr>
          <w:rFonts w:ascii="Arial" w:hAnsi="Arial" w:cs="Arial"/>
          <w:sz w:val="16"/>
          <w:szCs w:val="16"/>
        </w:rPr>
      </w:pPr>
      <w:r w:rsidRPr="00C57BE7">
        <w:rPr>
          <w:rFonts w:ascii="Arial"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09161B" w:rsidRPr="00C57BE7" w:rsidRDefault="0009161B" w:rsidP="0009161B">
      <w:pPr>
        <w:spacing w:line="240" w:lineRule="exact"/>
        <w:jc w:val="both"/>
        <w:rPr>
          <w:rFonts w:ascii="Arial" w:hAnsi="Arial" w:cs="Arial"/>
          <w:sz w:val="16"/>
          <w:szCs w:val="16"/>
        </w:rPr>
      </w:pPr>
    </w:p>
    <w:p w:rsidR="0009161B" w:rsidRPr="00C57BE7" w:rsidRDefault="0009161B" w:rsidP="0009161B">
      <w:pPr>
        <w:ind w:firstLine="567"/>
        <w:jc w:val="center"/>
        <w:rPr>
          <w:rFonts w:ascii="Arial" w:hAnsi="Arial" w:cs="Arial"/>
          <w:sz w:val="16"/>
          <w:szCs w:val="16"/>
        </w:rPr>
      </w:pP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Администрация Благодарненского</w:t>
      </w:r>
      <w:r w:rsidR="0000371F">
        <w:rPr>
          <w:rFonts w:ascii="Arial" w:hAnsi="Arial" w:cs="Arial"/>
          <w:sz w:val="16"/>
          <w:szCs w:val="16"/>
        </w:rPr>
        <w:t xml:space="preserve"> </w:t>
      </w:r>
      <w:r w:rsidRPr="00C57BE7">
        <w:rPr>
          <w:rFonts w:ascii="Arial" w:hAnsi="Arial" w:cs="Arial"/>
          <w:sz w:val="16"/>
          <w:szCs w:val="16"/>
        </w:rPr>
        <w:t>городского округа Ставропольского края объявляет конкурс на включение в муниципальный резерв управленческих кадров на следующую</w:t>
      </w:r>
      <w:r w:rsidR="0000371F">
        <w:rPr>
          <w:rFonts w:ascii="Arial" w:hAnsi="Arial" w:cs="Arial"/>
          <w:sz w:val="16"/>
          <w:szCs w:val="16"/>
        </w:rPr>
        <w:t xml:space="preserve"> </w:t>
      </w:r>
      <w:r w:rsidRPr="00C57BE7">
        <w:rPr>
          <w:rFonts w:ascii="Arial" w:hAnsi="Arial" w:cs="Arial"/>
          <w:sz w:val="16"/>
          <w:szCs w:val="16"/>
        </w:rPr>
        <w:t>должность:</w:t>
      </w: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начальник управления муниципального хозяйства администрации.</w:t>
      </w:r>
    </w:p>
    <w:p w:rsidR="0009161B" w:rsidRPr="00C57BE7" w:rsidRDefault="0009161B" w:rsidP="0009161B">
      <w:pPr>
        <w:ind w:firstLine="142"/>
        <w:jc w:val="both"/>
        <w:rPr>
          <w:rFonts w:ascii="Arial" w:hAnsi="Arial" w:cs="Arial"/>
          <w:sz w:val="16"/>
          <w:szCs w:val="16"/>
        </w:rPr>
      </w:pP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 xml:space="preserve">Право на участие в конкурсе имеют граждане Российской Федерации в возрасте от 25 лет до 55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09161B" w:rsidRPr="00C57BE7" w:rsidRDefault="0009161B" w:rsidP="0009161B">
      <w:pPr>
        <w:widowControl w:val="0"/>
        <w:spacing w:line="322" w:lineRule="exact"/>
        <w:ind w:left="20" w:firstLine="142"/>
        <w:jc w:val="both"/>
        <w:rPr>
          <w:rFonts w:ascii="Arial" w:eastAsiaTheme="minorHAnsi" w:hAnsi="Arial" w:cs="Arial"/>
          <w:sz w:val="16"/>
          <w:szCs w:val="16"/>
        </w:rPr>
      </w:pPr>
      <w:r w:rsidRPr="00C57BE7">
        <w:rPr>
          <w:rFonts w:ascii="Arial" w:eastAsiaTheme="minorHAnsi" w:hAnsi="Arial" w:cs="Arial"/>
          <w:sz w:val="16"/>
          <w:szCs w:val="16"/>
        </w:rPr>
        <w:t>Требования к конкурсантам:</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требования к профессиональным знаниям и навыкам (общие для всех конкурсантов):</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Должны знать:</w:t>
      </w:r>
    </w:p>
    <w:p w:rsidR="0009161B" w:rsidRPr="00C57BE7" w:rsidRDefault="0009161B" w:rsidP="0009161B">
      <w:pPr>
        <w:autoSpaceDE w:val="0"/>
        <w:autoSpaceDN w:val="0"/>
        <w:adjustRightInd w:val="0"/>
        <w:ind w:firstLine="142"/>
        <w:jc w:val="both"/>
        <w:rPr>
          <w:rFonts w:ascii="Arial" w:hAnsi="Arial" w:cs="Arial"/>
          <w:sz w:val="16"/>
          <w:szCs w:val="16"/>
        </w:rPr>
      </w:pP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C57BE7">
          <w:rPr>
            <w:rFonts w:ascii="Arial" w:hAnsi="Arial" w:cs="Arial"/>
            <w:sz w:val="16"/>
            <w:szCs w:val="16"/>
          </w:rPr>
          <w:t>Конституцию</w:t>
        </w:r>
      </w:hyperlink>
      <w:r w:rsidRPr="00C57BE7">
        <w:rPr>
          <w:rFonts w:ascii="Arial" w:hAnsi="Arial" w:cs="Arial"/>
          <w:sz w:val="16"/>
          <w:szCs w:val="16"/>
        </w:rPr>
        <w:t xml:space="preserve"> Российской Федерации;</w:t>
      </w:r>
    </w:p>
    <w:p w:rsidR="0009161B" w:rsidRPr="00C57BE7" w:rsidRDefault="0009161B" w:rsidP="0009161B">
      <w:pPr>
        <w:autoSpaceDE w:val="0"/>
        <w:autoSpaceDN w:val="0"/>
        <w:adjustRightInd w:val="0"/>
        <w:ind w:firstLine="142"/>
        <w:jc w:val="both"/>
        <w:rPr>
          <w:rFonts w:ascii="Arial" w:hAnsi="Arial" w:cs="Arial"/>
          <w:sz w:val="16"/>
          <w:szCs w:val="16"/>
        </w:rPr>
      </w:pPr>
      <w:hyperlink r:id="rId34"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C57BE7">
          <w:rPr>
            <w:rFonts w:ascii="Arial" w:hAnsi="Arial" w:cs="Arial"/>
            <w:sz w:val="16"/>
            <w:szCs w:val="16"/>
          </w:rPr>
          <w:t>Устав</w:t>
        </w:r>
      </w:hyperlink>
      <w:r w:rsidRPr="00C57BE7">
        <w:rPr>
          <w:rFonts w:ascii="Arial" w:hAnsi="Arial" w:cs="Arial"/>
          <w:sz w:val="16"/>
          <w:szCs w:val="16"/>
        </w:rPr>
        <w:t xml:space="preserve"> (Основной Закон) Ставропольского края;</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устав Благодарненского городского округа Ставропольского края;</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нормы служебной, профессиональной этики и правила делового поведения.</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Должны иметь профессиональные навыки:</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эффективного планирования рабочего времени;</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владения современными технологиями работы с информацией и информационными системами;</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составления документов аналитического, делового и справочно-информационного характера;</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делового и профессионального общения;</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подготовки и систематизации информационных материалов;</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работы с документами, текстами, информацией.</w:t>
      </w:r>
    </w:p>
    <w:p w:rsidR="0009161B" w:rsidRPr="00C57BE7" w:rsidRDefault="0009161B" w:rsidP="0009161B">
      <w:pPr>
        <w:autoSpaceDE w:val="0"/>
        <w:autoSpaceDN w:val="0"/>
        <w:adjustRightInd w:val="0"/>
        <w:ind w:firstLine="142"/>
        <w:jc w:val="both"/>
        <w:rPr>
          <w:rFonts w:ascii="Arial" w:hAnsi="Arial" w:cs="Arial"/>
          <w:sz w:val="16"/>
          <w:szCs w:val="16"/>
        </w:rPr>
      </w:pP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lastRenderedPageBreak/>
        <w:t>Квалификационные требования:</w:t>
      </w:r>
    </w:p>
    <w:p w:rsidR="004424C5" w:rsidRDefault="004424C5" w:rsidP="0009161B">
      <w:pPr>
        <w:ind w:firstLine="142"/>
        <w:jc w:val="both"/>
        <w:rPr>
          <w:rFonts w:ascii="Arial" w:hAnsi="Arial" w:cs="Arial"/>
          <w:sz w:val="16"/>
          <w:szCs w:val="16"/>
        </w:rPr>
      </w:pP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1) Квалификационные требования к стажу не менее двух лет муниципальной службы или стажу работы по специальности, направлению подготовки для замещения должностей муниципальной службы:</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начальник управления муниципального хозяйства администрации.</w:t>
      </w:r>
    </w:p>
    <w:p w:rsidR="0009161B" w:rsidRPr="00C57BE7" w:rsidRDefault="0009161B" w:rsidP="0009161B">
      <w:pPr>
        <w:autoSpaceDE w:val="0"/>
        <w:autoSpaceDN w:val="0"/>
        <w:adjustRightInd w:val="0"/>
        <w:ind w:firstLine="142"/>
        <w:jc w:val="both"/>
        <w:rPr>
          <w:rFonts w:ascii="Arial" w:hAnsi="Arial" w:cs="Arial"/>
          <w:sz w:val="16"/>
          <w:szCs w:val="16"/>
        </w:rPr>
      </w:pP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Должностные обязанности:</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09161B" w:rsidRPr="00C57BE7" w:rsidRDefault="0009161B" w:rsidP="0009161B">
      <w:pPr>
        <w:ind w:firstLine="142"/>
        <w:jc w:val="both"/>
        <w:rPr>
          <w:rFonts w:ascii="Arial" w:hAnsi="Arial" w:cs="Arial"/>
          <w:sz w:val="16"/>
          <w:szCs w:val="16"/>
        </w:rPr>
      </w:pPr>
      <w:r w:rsidRPr="00C57BE7">
        <w:rPr>
          <w:rFonts w:ascii="Arial" w:hAnsi="Arial" w:cs="Arial"/>
          <w:bCs/>
          <w:sz w:val="16"/>
          <w:szCs w:val="16"/>
        </w:rPr>
        <w:t>Условия прохождения муниципальной службы:</w:t>
      </w: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рабочее время с 8-00 до 17-00 часов; обеденный перерыв с 12-00 до 13-00 часов; ненормированный рабочий день.</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09161B" w:rsidRPr="00C57BE7" w:rsidRDefault="0009161B" w:rsidP="0009161B">
      <w:pPr>
        <w:ind w:firstLine="142"/>
        <w:jc w:val="both"/>
        <w:rPr>
          <w:rFonts w:ascii="Arial" w:hAnsi="Arial" w:cs="Arial"/>
          <w:sz w:val="16"/>
          <w:szCs w:val="16"/>
        </w:rPr>
      </w:pPr>
      <w:r w:rsidRPr="00C57BE7">
        <w:rPr>
          <w:rFonts w:ascii="Arial" w:hAnsi="Arial" w:cs="Arial"/>
          <w:sz w:val="16"/>
          <w:szCs w:val="16"/>
        </w:rPr>
        <w:t>Лица, желающие участвовать в конкурсе, представляют в отдел кадрового обеспечения администрации</w:t>
      </w:r>
      <w:r w:rsidR="00CC05E3">
        <w:rPr>
          <w:rFonts w:ascii="Arial" w:hAnsi="Arial" w:cs="Arial"/>
          <w:sz w:val="16"/>
          <w:szCs w:val="16"/>
        </w:rPr>
        <w:t xml:space="preserve"> </w:t>
      </w:r>
      <w:r w:rsidRPr="00C57BE7">
        <w:rPr>
          <w:rFonts w:ascii="Arial" w:hAnsi="Arial" w:cs="Arial"/>
          <w:sz w:val="16"/>
          <w:szCs w:val="16"/>
        </w:rPr>
        <w:t xml:space="preserve">Благодарненского городского округа Ставропольского края следующие документы: </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а) личное заявление в письменной форме;</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б)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 (1 фотография размером 3x4 без уголка);</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г) документы, подтверждающие необходимое профессиональное образование, квалификацию и стаж работы:</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 xml:space="preserve">д) </w:t>
      </w:r>
      <w:hyperlink r:id="rId35" w:history="1">
        <w:r w:rsidRPr="00C57BE7">
          <w:rPr>
            <w:rFonts w:ascii="Arial" w:hAnsi="Arial" w:cs="Arial"/>
            <w:sz w:val="16"/>
            <w:szCs w:val="16"/>
          </w:rPr>
          <w:t>заключение</w:t>
        </w:r>
      </w:hyperlink>
      <w:r w:rsidRPr="00C57BE7">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 (форма № 001-ГС/у);</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е) сведения о своих доходах, о доходах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участия в Конкурсе, по форме,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ж) гражданин, желающий участвовать в конкурсе, может представить другие документы или их копии, заверенные нотариально или кадровой службой по месту работы (по прибытию на конкурс предъявляются оригиналы), характеризующие его профессиональную подготовку;</w:t>
      </w:r>
    </w:p>
    <w:p w:rsidR="0009161B" w:rsidRPr="00C57BE7" w:rsidRDefault="0009161B" w:rsidP="0009161B">
      <w:pPr>
        <w:shd w:val="clear" w:color="auto" w:fill="FFFFFF"/>
        <w:spacing w:line="259" w:lineRule="auto"/>
        <w:ind w:firstLine="142"/>
        <w:jc w:val="both"/>
        <w:rPr>
          <w:rFonts w:ascii="Arial" w:hAnsi="Arial" w:cs="Arial"/>
          <w:sz w:val="16"/>
          <w:szCs w:val="16"/>
        </w:rPr>
      </w:pPr>
      <w:r w:rsidRPr="00C57BE7">
        <w:rPr>
          <w:rFonts w:ascii="Arial" w:hAnsi="Arial" w:cs="Arial"/>
          <w:sz w:val="16"/>
          <w:szCs w:val="16"/>
        </w:rPr>
        <w:lastRenderedPageBreak/>
        <w:t>з) согласие на обработку персональных данных гражданина, желающего участвовать в конкурсе.</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Муниципальный служащий, изъявивший желание участвовать в конкурсе в органе местного самоуправления Благодарненского городского округа Ставропольского края, в котором он замещает должность муниципальной службы, подает заявление на имя представителя нанимателя (работодателя).</w:t>
      </w: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09161B" w:rsidRPr="00C57BE7" w:rsidRDefault="0009161B" w:rsidP="0009161B">
      <w:pPr>
        <w:shd w:val="clear" w:color="auto" w:fill="FFFFFF"/>
        <w:ind w:firstLine="142"/>
        <w:jc w:val="both"/>
        <w:rPr>
          <w:rFonts w:ascii="Arial" w:hAnsi="Arial" w:cs="Arial"/>
          <w:sz w:val="16"/>
          <w:szCs w:val="16"/>
        </w:rPr>
      </w:pPr>
    </w:p>
    <w:p w:rsidR="0009161B" w:rsidRPr="00C57BE7" w:rsidRDefault="0009161B" w:rsidP="0009161B">
      <w:pPr>
        <w:autoSpaceDE w:val="0"/>
        <w:autoSpaceDN w:val="0"/>
        <w:adjustRightInd w:val="0"/>
        <w:ind w:firstLine="142"/>
        <w:jc w:val="both"/>
        <w:rPr>
          <w:rFonts w:ascii="Arial" w:hAnsi="Arial" w:cs="Arial"/>
          <w:sz w:val="16"/>
          <w:szCs w:val="16"/>
        </w:rPr>
      </w:pPr>
      <w:r w:rsidRPr="00C57BE7">
        <w:rPr>
          <w:rFonts w:ascii="Arial" w:hAnsi="Arial" w:cs="Arial"/>
          <w:sz w:val="16"/>
          <w:szCs w:val="16"/>
        </w:rPr>
        <w:t xml:space="preserve">Документы принимаются с 18 октября 2019 года до 07 ноября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36" w:history="1">
        <w:r w:rsidRPr="00C57BE7">
          <w:rPr>
            <w:rStyle w:val="af1"/>
            <w:rFonts w:ascii="Arial" w:hAnsi="Arial" w:cs="Arial"/>
            <w:sz w:val="16"/>
            <w:szCs w:val="16"/>
            <w:lang w:val="en-US"/>
          </w:rPr>
          <w:t>www</w:t>
        </w:r>
        <w:r w:rsidRPr="00C57BE7">
          <w:rPr>
            <w:rStyle w:val="af1"/>
            <w:rFonts w:ascii="Arial" w:hAnsi="Arial" w:cs="Arial"/>
            <w:sz w:val="16"/>
            <w:szCs w:val="16"/>
          </w:rPr>
          <w:t>.</w:t>
        </w:r>
        <w:r w:rsidRPr="00C57BE7">
          <w:rPr>
            <w:rStyle w:val="af1"/>
            <w:rFonts w:ascii="Arial" w:hAnsi="Arial" w:cs="Arial"/>
            <w:sz w:val="16"/>
            <w:szCs w:val="16"/>
            <w:lang w:val="en-US"/>
          </w:rPr>
          <w:t>abgosk</w:t>
        </w:r>
        <w:r w:rsidRPr="00C57BE7">
          <w:rPr>
            <w:rStyle w:val="af1"/>
            <w:rFonts w:ascii="Arial" w:hAnsi="Arial" w:cs="Arial"/>
            <w:sz w:val="16"/>
            <w:szCs w:val="16"/>
          </w:rPr>
          <w:t>.</w:t>
        </w:r>
        <w:r w:rsidRPr="00C57BE7">
          <w:rPr>
            <w:rStyle w:val="af1"/>
            <w:rFonts w:ascii="Arial" w:hAnsi="Arial" w:cs="Arial"/>
            <w:sz w:val="16"/>
            <w:szCs w:val="16"/>
            <w:lang w:val="en-US"/>
          </w:rPr>
          <w:t>ru</w:t>
        </w:r>
      </w:hyperlink>
      <w:r w:rsidR="00CC05E3">
        <w:rPr>
          <w:rFonts w:ascii="Arial" w:hAnsi="Arial" w:cs="Arial"/>
          <w:sz w:val="16"/>
          <w:szCs w:val="16"/>
        </w:rPr>
        <w:t xml:space="preserve"> </w:t>
      </w:r>
      <w:r w:rsidRPr="00C57BE7">
        <w:rPr>
          <w:rFonts w:ascii="Arial" w:hAnsi="Arial" w:cs="Arial"/>
          <w:sz w:val="16"/>
          <w:szCs w:val="16"/>
        </w:rPr>
        <w:t>(в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19 ноября 2019 года в 10.00 часов.</w:t>
      </w:r>
    </w:p>
    <w:p w:rsidR="0009161B" w:rsidRPr="00C57BE7" w:rsidRDefault="0009161B" w:rsidP="0009161B">
      <w:pPr>
        <w:ind w:firstLine="142"/>
        <w:jc w:val="both"/>
        <w:rPr>
          <w:rFonts w:ascii="Arial" w:hAnsi="Arial" w:cs="Arial"/>
          <w:sz w:val="16"/>
          <w:szCs w:val="16"/>
        </w:rPr>
      </w:pPr>
    </w:p>
    <w:p w:rsidR="0009161B" w:rsidRPr="00C57BE7" w:rsidRDefault="0009161B" w:rsidP="0009161B">
      <w:pPr>
        <w:ind w:firstLine="142"/>
        <w:jc w:val="both"/>
        <w:rPr>
          <w:rFonts w:ascii="Arial" w:hAnsi="Arial" w:cs="Arial"/>
          <w:sz w:val="16"/>
          <w:szCs w:val="16"/>
        </w:rPr>
      </w:pPr>
    </w:p>
    <w:p w:rsidR="0009161B" w:rsidRPr="00C57BE7" w:rsidRDefault="0009161B" w:rsidP="0009161B">
      <w:pPr>
        <w:ind w:firstLine="142"/>
        <w:rPr>
          <w:rFonts w:ascii="Arial" w:hAnsi="Arial" w:cs="Arial"/>
          <w:sz w:val="16"/>
          <w:szCs w:val="16"/>
        </w:rPr>
      </w:pPr>
    </w:p>
    <w:p w:rsidR="0017564A" w:rsidRPr="0017564A" w:rsidRDefault="0017564A" w:rsidP="0017564A">
      <w:pPr>
        <w:spacing w:line="180" w:lineRule="exact"/>
        <w:ind w:firstLine="567"/>
        <w:jc w:val="center"/>
        <w:rPr>
          <w:rFonts w:ascii="Arial" w:hAnsi="Arial" w:cs="Arial"/>
          <w:b/>
          <w:sz w:val="16"/>
          <w:szCs w:val="16"/>
        </w:rPr>
      </w:pPr>
      <w:r w:rsidRPr="0017564A">
        <w:rPr>
          <w:rFonts w:ascii="Arial" w:hAnsi="Arial" w:cs="Arial"/>
          <w:b/>
          <w:sz w:val="16"/>
          <w:szCs w:val="16"/>
        </w:rPr>
        <w:t>ИЗВЕЩЕНИЕ</w:t>
      </w:r>
    </w:p>
    <w:p w:rsidR="0017564A" w:rsidRPr="003321D5" w:rsidRDefault="0017564A" w:rsidP="0017564A">
      <w:pPr>
        <w:spacing w:line="180" w:lineRule="exact"/>
        <w:jc w:val="both"/>
        <w:rPr>
          <w:rFonts w:ascii="Arial" w:hAnsi="Arial" w:cs="Arial"/>
          <w:sz w:val="16"/>
          <w:szCs w:val="16"/>
        </w:rPr>
      </w:pPr>
      <w:r w:rsidRPr="003321D5">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17564A" w:rsidRPr="003321D5" w:rsidRDefault="0017564A" w:rsidP="0017564A">
      <w:pPr>
        <w:ind w:firstLine="567"/>
        <w:jc w:val="center"/>
        <w:rPr>
          <w:rFonts w:ascii="Arial" w:hAnsi="Arial" w:cs="Arial"/>
          <w:sz w:val="16"/>
          <w:szCs w:val="16"/>
        </w:rPr>
      </w:pPr>
    </w:p>
    <w:p w:rsidR="0017564A" w:rsidRPr="003321D5" w:rsidRDefault="0017564A" w:rsidP="0017564A">
      <w:pPr>
        <w:ind w:firstLine="567"/>
        <w:jc w:val="center"/>
        <w:rPr>
          <w:rFonts w:ascii="Arial" w:hAnsi="Arial" w:cs="Arial"/>
          <w:sz w:val="16"/>
          <w:szCs w:val="16"/>
        </w:rPr>
      </w:pP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 (1 единица);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заместитель начальника отдела правового обеспечения администрации Благодарненского городского округа Ставропольского края (1 единица);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 (1 единица);</w:t>
      </w:r>
    </w:p>
    <w:p w:rsidR="0017564A" w:rsidRPr="003321D5" w:rsidRDefault="0017564A" w:rsidP="0017564A">
      <w:pPr>
        <w:ind w:firstLine="142"/>
        <w:jc w:val="both"/>
        <w:rPr>
          <w:rFonts w:ascii="Arial" w:hAnsi="Arial" w:cs="Arial"/>
          <w:sz w:val="16"/>
          <w:szCs w:val="16"/>
        </w:rPr>
      </w:pP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 (1 единица);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главный специалист отдела социального развития администрации Благодарненского городского округа Ставропольского края; (1 единица);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ведущий специалист отдела социального развития администрации Благодарненского городского округа Ставропольского края; (2 единицы);</w:t>
      </w:r>
    </w:p>
    <w:p w:rsidR="0017564A" w:rsidRPr="003321D5" w:rsidRDefault="0017564A" w:rsidP="0017564A">
      <w:pPr>
        <w:autoSpaceDE w:val="0"/>
        <w:autoSpaceDN w:val="0"/>
        <w:adjustRightInd w:val="0"/>
        <w:ind w:firstLine="142"/>
        <w:jc w:val="both"/>
        <w:rPr>
          <w:rFonts w:ascii="Arial" w:hAnsi="Arial" w:cs="Arial"/>
          <w:sz w:val="16"/>
          <w:szCs w:val="16"/>
        </w:rPr>
      </w:pP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(1 единица);</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(2 единицы);</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w:t>
      </w:r>
      <w:r w:rsidRPr="003321D5">
        <w:rPr>
          <w:rFonts w:ascii="Arial" w:hAnsi="Arial" w:cs="Arial"/>
          <w:sz w:val="16"/>
          <w:szCs w:val="16"/>
        </w:rPr>
        <w:lastRenderedPageBreak/>
        <w:t>Благодарненского городского округа Ставропольского края (2 единицы);</w:t>
      </w:r>
    </w:p>
    <w:p w:rsidR="0017564A" w:rsidRPr="003321D5" w:rsidRDefault="0017564A" w:rsidP="0017564A">
      <w:pPr>
        <w:pStyle w:val="p"/>
        <w:spacing w:before="0" w:beforeAutospacing="0" w:after="0" w:afterAutospacing="0"/>
        <w:ind w:firstLine="142"/>
        <w:jc w:val="both"/>
        <w:rPr>
          <w:rFonts w:ascii="Arial" w:eastAsia="Calibri" w:hAnsi="Arial" w:cs="Arial"/>
          <w:sz w:val="16"/>
          <w:szCs w:val="16"/>
          <w:lang w:eastAsia="en-US"/>
        </w:rPr>
      </w:pP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Требования к конкурсантам:</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требования к профессиональным знаниям и навыкам (общие для всех конкурсантов):</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должны знать:</w:t>
      </w:r>
    </w:p>
    <w:p w:rsidR="0017564A" w:rsidRPr="003321D5" w:rsidRDefault="0017564A" w:rsidP="0017564A">
      <w:pPr>
        <w:ind w:firstLine="142"/>
        <w:jc w:val="both"/>
        <w:rPr>
          <w:rFonts w:ascii="Arial" w:hAnsi="Arial" w:cs="Arial"/>
          <w:sz w:val="16"/>
          <w:szCs w:val="16"/>
        </w:rPr>
      </w:pP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3321D5">
          <w:rPr>
            <w:rStyle w:val="af1"/>
            <w:rFonts w:ascii="Arial" w:hAnsi="Arial" w:cs="Arial"/>
            <w:color w:val="auto"/>
            <w:sz w:val="16"/>
            <w:szCs w:val="16"/>
          </w:rPr>
          <w:t>Конституцию</w:t>
        </w:r>
      </w:hyperlink>
      <w:r w:rsidRPr="003321D5">
        <w:rPr>
          <w:rFonts w:ascii="Arial" w:hAnsi="Arial" w:cs="Arial"/>
          <w:sz w:val="16"/>
          <w:szCs w:val="16"/>
        </w:rPr>
        <w:t xml:space="preserve"> Российской Федерации;</w:t>
      </w:r>
    </w:p>
    <w:p w:rsidR="0017564A" w:rsidRPr="003321D5" w:rsidRDefault="0017564A" w:rsidP="0017564A">
      <w:pPr>
        <w:ind w:firstLine="142"/>
        <w:jc w:val="both"/>
        <w:rPr>
          <w:rFonts w:ascii="Arial" w:hAnsi="Arial" w:cs="Arial"/>
          <w:sz w:val="16"/>
          <w:szCs w:val="16"/>
        </w:rPr>
      </w:pPr>
      <w:hyperlink r:id="rId38"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3321D5">
          <w:rPr>
            <w:rStyle w:val="af1"/>
            <w:rFonts w:ascii="Arial" w:hAnsi="Arial" w:cs="Arial"/>
            <w:color w:val="auto"/>
            <w:sz w:val="16"/>
            <w:szCs w:val="16"/>
          </w:rPr>
          <w:t>Устав</w:t>
        </w:r>
      </w:hyperlink>
      <w:r w:rsidRPr="003321D5">
        <w:rPr>
          <w:rFonts w:ascii="Arial" w:hAnsi="Arial" w:cs="Arial"/>
          <w:sz w:val="16"/>
          <w:szCs w:val="16"/>
        </w:rPr>
        <w:t xml:space="preserve"> (Основной Закон) Ставропольского края;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устав органа местного самоуправления;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нормы служебной, профессиональной этики и правила делового поведения;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должны иметь профессиональные навыки: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эффективного планирования рабочего времени;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владения современными технологиями работы с информацией и информационными системами;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составления документов аналитического, делового и справочно-информационного характера;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делового и профессионального общения;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подготовки и систематизации информационных материалов;</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работы с документами, текстами, информацией.</w:t>
      </w:r>
    </w:p>
    <w:p w:rsidR="0017564A" w:rsidRPr="003321D5" w:rsidRDefault="0017564A" w:rsidP="0017564A">
      <w:pPr>
        <w:ind w:firstLine="142"/>
        <w:jc w:val="both"/>
        <w:rPr>
          <w:rFonts w:ascii="Arial" w:hAnsi="Arial" w:cs="Arial"/>
          <w:sz w:val="16"/>
          <w:szCs w:val="16"/>
        </w:rPr>
      </w:pP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Квалификационные требования:</w:t>
      </w:r>
    </w:p>
    <w:p w:rsidR="0017564A" w:rsidRPr="003321D5" w:rsidRDefault="0017564A" w:rsidP="0017564A">
      <w:pPr>
        <w:pStyle w:val="1fb"/>
        <w:numPr>
          <w:ilvl w:val="0"/>
          <w:numId w:val="17"/>
        </w:numPr>
        <w:shd w:val="clear" w:color="auto" w:fill="auto"/>
        <w:spacing w:line="322" w:lineRule="exact"/>
        <w:ind w:firstLine="142"/>
        <w:jc w:val="both"/>
        <w:rPr>
          <w:rFonts w:ascii="Arial" w:hAnsi="Arial" w:cs="Arial"/>
          <w:sz w:val="16"/>
          <w:szCs w:val="16"/>
        </w:rPr>
      </w:pPr>
      <w:r w:rsidRPr="003321D5">
        <w:rPr>
          <w:rFonts w:ascii="Arial" w:hAnsi="Arial" w:cs="Arial"/>
          <w:sz w:val="16"/>
          <w:szCs w:val="16"/>
        </w:rPr>
        <w:t xml:space="preserve"> для должностей:</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начальник отдела правового обеспечения администрации Благодарненского городского округа Ставропольского края;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начальник отдела социального развития администрации Благодарненского городского округа Ставропольского края;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к уровню профессионального образования является наличие высшего образования не ниже уровня специалитета, магистратуры, </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для начальника отдела правового обеспечения администрации Благодарненского городского округа Ставропольского края – наличие высшего юридического образования;</w:t>
      </w:r>
    </w:p>
    <w:p w:rsidR="0017564A" w:rsidRPr="003321D5" w:rsidRDefault="0017564A" w:rsidP="0017564A">
      <w:pPr>
        <w:pStyle w:val="1fb"/>
        <w:shd w:val="clear" w:color="auto" w:fill="auto"/>
        <w:spacing w:line="240" w:lineRule="auto"/>
        <w:ind w:left="23" w:right="119" w:firstLine="142"/>
        <w:jc w:val="both"/>
        <w:rPr>
          <w:rFonts w:ascii="Arial" w:hAnsi="Arial" w:cs="Arial"/>
          <w:sz w:val="16"/>
          <w:szCs w:val="16"/>
        </w:rPr>
      </w:pPr>
      <w:r w:rsidRPr="003321D5">
        <w:rPr>
          <w:rFonts w:ascii="Arial" w:hAnsi="Arial" w:cs="Arial"/>
          <w:sz w:val="16"/>
          <w:szCs w:val="16"/>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39" w:history="1">
        <w:r w:rsidRPr="003321D5">
          <w:rPr>
            <w:rFonts w:ascii="Arial" w:hAnsi="Arial" w:cs="Arial"/>
            <w:sz w:val="16"/>
            <w:szCs w:val="16"/>
          </w:rPr>
          <w:t>Закона</w:t>
        </w:r>
      </w:hyperlink>
      <w:r w:rsidRPr="003321D5">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 xml:space="preserve">  знание персонального компьютера.</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Должностные обязанности:</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17564A" w:rsidRPr="003321D5" w:rsidRDefault="0017564A" w:rsidP="0017564A">
      <w:pPr>
        <w:pStyle w:val="1fb"/>
        <w:shd w:val="clear" w:color="auto" w:fill="auto"/>
        <w:spacing w:line="322" w:lineRule="exact"/>
        <w:ind w:firstLine="142"/>
        <w:jc w:val="both"/>
        <w:rPr>
          <w:rFonts w:ascii="Arial" w:hAnsi="Arial" w:cs="Arial"/>
          <w:sz w:val="16"/>
          <w:szCs w:val="16"/>
        </w:rPr>
      </w:pPr>
      <w:r w:rsidRPr="003321D5">
        <w:rPr>
          <w:rFonts w:ascii="Arial" w:hAnsi="Arial" w:cs="Arial"/>
          <w:sz w:val="16"/>
          <w:szCs w:val="16"/>
        </w:rPr>
        <w:t>Для должностей:</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lastRenderedPageBreak/>
        <w:t>заместитель начальника отдела правового обеспечения администрации Благодарненского городского округа Ставропольского края;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главный специалист отдела правового обеспечения администрации Благодарненского городского округа Ставропольского края;</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 xml:space="preserve">главный специалист отдела социального развития администрации Благодарненского городского округа Ставропольского края; </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 xml:space="preserve">ведущий специалист отдела социального развития администрации Благодарненского городского округа Ставропольского края; </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заместитель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главный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ведущий специалист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w:t>
      </w:r>
    </w:p>
    <w:p w:rsidR="0017564A" w:rsidRPr="003321D5" w:rsidRDefault="0017564A" w:rsidP="0017564A">
      <w:pPr>
        <w:pStyle w:val="1fb"/>
        <w:shd w:val="clear" w:color="auto" w:fill="auto"/>
        <w:spacing w:line="317" w:lineRule="exact"/>
        <w:ind w:left="20" w:right="120" w:firstLine="142"/>
        <w:jc w:val="both"/>
        <w:rPr>
          <w:rFonts w:ascii="Arial" w:hAnsi="Arial" w:cs="Arial"/>
          <w:sz w:val="16"/>
          <w:szCs w:val="16"/>
        </w:rPr>
      </w:pPr>
      <w:r w:rsidRPr="003321D5">
        <w:rPr>
          <w:rFonts w:ascii="Arial" w:hAnsi="Arial" w:cs="Arial"/>
          <w:sz w:val="16"/>
          <w:szCs w:val="16"/>
        </w:rPr>
        <w:t>наличие высшего образования;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без предъявления требований к стажу;</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знание персонального компьютера.</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Должностные обязанности:</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осуществление полномочий в соответствии с функциями и задачами управления (в соответствии с должностной инструкцией)</w:t>
      </w:r>
    </w:p>
    <w:p w:rsidR="0017564A" w:rsidRPr="003321D5" w:rsidRDefault="0017564A" w:rsidP="0017564A">
      <w:pPr>
        <w:ind w:firstLine="142"/>
        <w:jc w:val="both"/>
        <w:rPr>
          <w:rFonts w:ascii="Arial" w:hAnsi="Arial" w:cs="Arial"/>
          <w:sz w:val="16"/>
          <w:szCs w:val="16"/>
        </w:rPr>
      </w:pPr>
      <w:r w:rsidRPr="003321D5">
        <w:rPr>
          <w:rFonts w:ascii="Arial" w:hAnsi="Arial" w:cs="Arial"/>
          <w:bCs/>
          <w:sz w:val="16"/>
          <w:szCs w:val="16"/>
        </w:rPr>
        <w:t>Условия прохождения муниципальной службы:</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рабочее время с 8-00 до 17-00 часов; обеденный перерыв с 12-00 до 13-00 часов; ненормированный рабочий день.</w:t>
      </w:r>
    </w:p>
    <w:p w:rsidR="0017564A" w:rsidRPr="003321D5" w:rsidRDefault="0017564A" w:rsidP="0017564A">
      <w:pPr>
        <w:ind w:firstLine="142"/>
        <w:jc w:val="both"/>
        <w:rPr>
          <w:rFonts w:ascii="Arial" w:hAnsi="Arial" w:cs="Arial"/>
          <w:sz w:val="16"/>
          <w:szCs w:val="16"/>
        </w:rPr>
      </w:pPr>
      <w:r w:rsidRPr="003321D5">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17564A" w:rsidRPr="003321D5" w:rsidRDefault="0017564A" w:rsidP="0017564A">
      <w:pPr>
        <w:pStyle w:val="p"/>
        <w:spacing w:before="0" w:beforeAutospacing="0" w:after="0" w:afterAutospacing="0"/>
        <w:ind w:firstLine="142"/>
        <w:jc w:val="both"/>
        <w:rPr>
          <w:rFonts w:ascii="Arial" w:hAnsi="Arial" w:cs="Arial"/>
          <w:sz w:val="16"/>
          <w:szCs w:val="16"/>
        </w:rPr>
      </w:pPr>
      <w:r w:rsidRPr="003321D5">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а) личное заявление;</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г) документы, подтверждающие необходимое профессиональное образование, квалификацию и стаж работы:</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д) </w:t>
      </w:r>
      <w:hyperlink r:id="rId40" w:history="1">
        <w:r w:rsidRPr="003321D5">
          <w:rPr>
            <w:rFonts w:ascii="Arial" w:hAnsi="Arial" w:cs="Arial"/>
            <w:sz w:val="16"/>
            <w:szCs w:val="16"/>
          </w:rPr>
          <w:t>заключение</w:t>
        </w:r>
      </w:hyperlink>
      <w:r w:rsidRPr="003321D5">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е) сведения о своих доходах, расходах об имуществе и обязательствах имущественного характера, а также сведения </w:t>
      </w:r>
      <w:r w:rsidRPr="003321D5">
        <w:rPr>
          <w:rFonts w:ascii="Arial" w:hAnsi="Arial" w:cs="Arial"/>
          <w:sz w:val="16"/>
          <w:szCs w:val="16"/>
        </w:rPr>
        <w:lastRenderedPageBreak/>
        <w:t>о доходах, об имуществе и обязательствах имущественного характера своих супруги (супруга) и несовершеннолетних детей;</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ж) иные документы, предусмотренные действующим законодательством.</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17564A" w:rsidRPr="003321D5" w:rsidRDefault="0017564A" w:rsidP="0017564A">
      <w:pPr>
        <w:pStyle w:val="afb"/>
        <w:ind w:firstLine="142"/>
        <w:jc w:val="both"/>
        <w:rPr>
          <w:rFonts w:ascii="Arial" w:hAnsi="Arial" w:cs="Arial"/>
          <w:sz w:val="16"/>
          <w:szCs w:val="16"/>
        </w:rPr>
      </w:pPr>
      <w:r w:rsidRPr="003321D5">
        <w:rPr>
          <w:rFonts w:ascii="Arial" w:hAnsi="Arial" w:cs="Arial"/>
          <w:sz w:val="16"/>
          <w:szCs w:val="16"/>
        </w:rPr>
        <w:lastRenderedPageBreak/>
        <w:t xml:space="preserve"> </w:t>
      </w:r>
    </w:p>
    <w:p w:rsidR="0017564A" w:rsidRPr="003321D5" w:rsidRDefault="0017564A" w:rsidP="0017564A">
      <w:pPr>
        <w:autoSpaceDE w:val="0"/>
        <w:autoSpaceDN w:val="0"/>
        <w:adjustRightInd w:val="0"/>
        <w:ind w:firstLine="142"/>
        <w:jc w:val="both"/>
        <w:rPr>
          <w:rFonts w:ascii="Arial" w:hAnsi="Arial" w:cs="Arial"/>
          <w:sz w:val="16"/>
          <w:szCs w:val="16"/>
        </w:rPr>
      </w:pPr>
      <w:r w:rsidRPr="003321D5">
        <w:rPr>
          <w:rFonts w:ascii="Arial" w:hAnsi="Arial" w:cs="Arial"/>
          <w:sz w:val="16"/>
          <w:szCs w:val="16"/>
        </w:rPr>
        <w:t xml:space="preserve">Документы принимаются с 18 октября 2019 года до 07 ноября 2019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t>
      </w:r>
      <w:hyperlink r:id="rId41" w:history="1">
        <w:r w:rsidRPr="003321D5">
          <w:rPr>
            <w:rStyle w:val="af1"/>
            <w:rFonts w:ascii="Arial" w:hAnsi="Arial" w:cs="Arial"/>
            <w:sz w:val="16"/>
            <w:szCs w:val="16"/>
            <w:lang w:val="en-US"/>
          </w:rPr>
          <w:t>www</w:t>
        </w:r>
        <w:r w:rsidRPr="003321D5">
          <w:rPr>
            <w:rStyle w:val="af1"/>
            <w:rFonts w:ascii="Arial" w:hAnsi="Arial" w:cs="Arial"/>
            <w:sz w:val="16"/>
            <w:szCs w:val="16"/>
          </w:rPr>
          <w:t>.</w:t>
        </w:r>
        <w:r w:rsidRPr="003321D5">
          <w:rPr>
            <w:rStyle w:val="af1"/>
            <w:rFonts w:ascii="Arial" w:hAnsi="Arial" w:cs="Arial"/>
            <w:sz w:val="16"/>
            <w:szCs w:val="16"/>
            <w:lang w:val="en-US"/>
          </w:rPr>
          <w:t>abgosk</w:t>
        </w:r>
        <w:r w:rsidRPr="003321D5">
          <w:rPr>
            <w:rStyle w:val="af1"/>
            <w:rFonts w:ascii="Arial" w:hAnsi="Arial" w:cs="Arial"/>
            <w:sz w:val="16"/>
            <w:szCs w:val="16"/>
          </w:rPr>
          <w:t>.</w:t>
        </w:r>
        <w:r w:rsidRPr="003321D5">
          <w:rPr>
            <w:rStyle w:val="af1"/>
            <w:rFonts w:ascii="Arial" w:hAnsi="Arial" w:cs="Arial"/>
            <w:sz w:val="16"/>
            <w:szCs w:val="16"/>
            <w:lang w:val="en-US"/>
          </w:rPr>
          <w:t>ru</w:t>
        </w:r>
      </w:hyperlink>
      <w:r w:rsidRPr="003321D5">
        <w:rPr>
          <w:rFonts w:ascii="Arial" w:hAnsi="Arial" w:cs="Arial"/>
          <w:sz w:val="16"/>
          <w:szCs w:val="16"/>
        </w:rPr>
        <w:t xml:space="preserve"> (в разделе Администрация/Отделы и управления администрации/Отдел кадрового обеспечения/Муниципальная служба/Резерв кадров: правовая основа/) и по телефонам: 2-19-60, 2-15-30. Предполагаемая дата проведения конкурса 19 ноября 2019 года в 14.00 часов.</w:t>
      </w:r>
    </w:p>
    <w:p w:rsidR="0017564A" w:rsidRPr="003321D5" w:rsidRDefault="0017564A" w:rsidP="0017564A">
      <w:pPr>
        <w:ind w:firstLine="142"/>
        <w:jc w:val="both"/>
        <w:rPr>
          <w:rFonts w:ascii="Arial" w:hAnsi="Arial" w:cs="Arial"/>
          <w:sz w:val="16"/>
          <w:szCs w:val="16"/>
        </w:rPr>
      </w:pPr>
    </w:p>
    <w:p w:rsidR="0017564A" w:rsidRPr="003321D5" w:rsidRDefault="0017564A"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A45B8C">
          <w:type w:val="continuous"/>
          <w:pgSz w:w="11905" w:h="16838"/>
          <w:pgMar w:top="1134" w:right="706" w:bottom="851" w:left="993" w:header="720" w:footer="720" w:gutter="0"/>
          <w:cols w:num="2" w:space="851"/>
          <w:noEndnote/>
          <w:titlePg/>
          <w:docGrid w:linePitch="381"/>
        </w:sectPr>
      </w:pPr>
      <w:r w:rsidRPr="003321D5">
        <w:rPr>
          <w:rFonts w:ascii="Arial" w:hAnsi="Arial" w:cs="Arial"/>
          <w:sz w:val="16"/>
          <w:szCs w:val="16"/>
        </w:rPr>
        <w:t xml:space="preserve"> </w:t>
      </w:r>
    </w:p>
    <w:p w:rsidR="0017564A" w:rsidRPr="003321D5" w:rsidRDefault="0017564A" w:rsidP="0017564A">
      <w:pPr>
        <w:ind w:firstLine="567"/>
        <w:jc w:val="both"/>
        <w:rPr>
          <w:rFonts w:ascii="Arial" w:hAnsi="Arial" w:cs="Arial"/>
          <w:sz w:val="16"/>
          <w:szCs w:val="16"/>
        </w:rPr>
      </w:pPr>
    </w:p>
    <w:p w:rsidR="0041512B" w:rsidRDefault="0041512B" w:rsidP="0009161B">
      <w:pPr>
        <w:pStyle w:val="ConsPlusNormal"/>
        <w:spacing w:line="180" w:lineRule="exact"/>
        <w:ind w:firstLine="142"/>
        <w:jc w:val="both"/>
        <w:rPr>
          <w:sz w:val="16"/>
          <w:szCs w:val="16"/>
        </w:rPr>
      </w:pPr>
    </w:p>
    <w:p w:rsidR="0041512B" w:rsidRDefault="0041512B" w:rsidP="0009161B">
      <w:pPr>
        <w:pStyle w:val="ConsPlusNormal"/>
        <w:spacing w:line="180" w:lineRule="exact"/>
        <w:ind w:firstLine="142"/>
        <w:jc w:val="both"/>
        <w:rPr>
          <w:sz w:val="16"/>
          <w:szCs w:val="16"/>
        </w:rPr>
      </w:pPr>
    </w:p>
    <w:p w:rsidR="004B5712" w:rsidRPr="00E221C7" w:rsidRDefault="004B5712" w:rsidP="004B5712">
      <w:pPr>
        <w:ind w:firstLine="142"/>
        <w:rPr>
          <w:rFonts w:ascii="Arial" w:hAnsi="Arial" w:cs="Arial"/>
          <w:sz w:val="16"/>
          <w:szCs w:val="16"/>
        </w:rPr>
      </w:pPr>
    </w:p>
    <w:p w:rsidR="0028568B" w:rsidRPr="008A7130" w:rsidRDefault="0028568B" w:rsidP="0028568B">
      <w:pPr>
        <w:ind w:firstLine="142"/>
        <w:jc w:val="both"/>
        <w:rPr>
          <w:rFonts w:ascii="Arial" w:hAnsi="Arial" w:cs="Arial"/>
          <w:sz w:val="16"/>
          <w:szCs w:val="16"/>
        </w:rPr>
      </w:pPr>
    </w:p>
    <w:p w:rsidR="00B00D0D" w:rsidRDefault="00B00D0D" w:rsidP="004876B2">
      <w:pPr>
        <w:tabs>
          <w:tab w:val="left" w:pos="1575"/>
        </w:tabs>
        <w:ind w:firstLine="142"/>
        <w:jc w:val="right"/>
        <w:rPr>
          <w:rFonts w:ascii="Arial" w:hAnsi="Arial" w:cs="Arial"/>
          <w:sz w:val="16"/>
          <w:szCs w:val="16"/>
        </w:rPr>
        <w:sectPr w:rsidR="00B00D0D" w:rsidSect="000A5FB2">
          <w:type w:val="continuous"/>
          <w:pgSz w:w="11905" w:h="16838"/>
          <w:pgMar w:top="1134" w:right="706" w:bottom="1134" w:left="993" w:header="720" w:footer="720" w:gutter="0"/>
          <w:cols w:num="2" w:space="851"/>
          <w:noEndnote/>
          <w:titlePg/>
          <w:docGrid w:linePitch="381"/>
        </w:sectPr>
      </w:pPr>
    </w:p>
    <w:p w:rsidR="006A5B2B" w:rsidRDefault="006A5B2B" w:rsidP="004876B2">
      <w:pPr>
        <w:tabs>
          <w:tab w:val="left" w:pos="1575"/>
        </w:tabs>
        <w:ind w:firstLine="142"/>
        <w:jc w:val="right"/>
        <w:rPr>
          <w:rFonts w:ascii="Arial" w:hAnsi="Arial" w:cs="Arial"/>
          <w:sz w:val="16"/>
          <w:szCs w:val="16"/>
        </w:rPr>
      </w:pPr>
    </w:p>
    <w:p w:rsidR="006A5B2B" w:rsidRDefault="006A5B2B" w:rsidP="004876B2">
      <w:pPr>
        <w:tabs>
          <w:tab w:val="left" w:pos="1575"/>
        </w:tabs>
        <w:ind w:firstLine="142"/>
        <w:jc w:val="right"/>
        <w:rPr>
          <w:rFonts w:ascii="Arial" w:hAnsi="Arial" w:cs="Arial"/>
          <w:sz w:val="16"/>
          <w:szCs w:val="16"/>
        </w:rPr>
      </w:pPr>
    </w:p>
    <w:p w:rsidR="00A65443" w:rsidRPr="00220F23" w:rsidRDefault="00A65443"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DD7A7C">
          <w:type w:val="continuous"/>
          <w:pgSz w:w="11905" w:h="16838"/>
          <w:pgMar w:top="1134" w:right="423" w:bottom="1134" w:left="993" w:header="720" w:footer="720" w:gutter="0"/>
          <w:cols w:space="851"/>
          <w:noEndnote/>
          <w:titlePg/>
          <w:docGrid w:linePitch="381"/>
        </w:sect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E926F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B00D0D">
              <w:rPr>
                <w:rFonts w:ascii="Arial" w:hAnsi="Arial" w:cs="Arial"/>
                <w:sz w:val="16"/>
                <w:szCs w:val="16"/>
              </w:rPr>
              <w:t>17</w:t>
            </w:r>
            <w:r>
              <w:rPr>
                <w:rFonts w:ascii="Arial" w:hAnsi="Arial" w:cs="Arial"/>
                <w:sz w:val="16"/>
                <w:szCs w:val="16"/>
              </w:rPr>
              <w:t>.</w:t>
            </w:r>
            <w:r w:rsidR="00E926F1">
              <w:rPr>
                <w:rFonts w:ascii="Arial" w:hAnsi="Arial" w:cs="Arial"/>
                <w:sz w:val="16"/>
                <w:szCs w:val="16"/>
              </w:rPr>
              <w:t>10</w:t>
            </w:r>
            <w:r>
              <w:rPr>
                <w:rFonts w:ascii="Arial" w:hAnsi="Arial" w:cs="Arial"/>
                <w:sz w:val="16"/>
                <w:szCs w:val="16"/>
              </w:rPr>
              <w:t>.</w:t>
            </w:r>
            <w:r w:rsidRPr="006E2CF4">
              <w:rPr>
                <w:rFonts w:ascii="Arial" w:hAnsi="Arial" w:cs="Arial"/>
                <w:sz w:val="16"/>
                <w:szCs w:val="16"/>
              </w:rPr>
              <w:t>201</w:t>
            </w:r>
            <w:r w:rsidR="00315BB3">
              <w:rPr>
                <w:rFonts w:ascii="Arial" w:hAnsi="Arial" w:cs="Arial"/>
                <w:sz w:val="16"/>
                <w:szCs w:val="16"/>
              </w:rPr>
              <w:t>9</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E926F1">
              <w:rPr>
                <w:rFonts w:ascii="Arial" w:hAnsi="Arial" w:cs="Arial"/>
                <w:sz w:val="16"/>
                <w:szCs w:val="16"/>
              </w:rPr>
              <w:t>58</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BE4" w:rsidRDefault="00537BE4" w:rsidP="00822A54">
      <w:r>
        <w:separator/>
      </w:r>
    </w:p>
  </w:endnote>
  <w:endnote w:type="continuationSeparator" w:id="1">
    <w:p w:rsidR="00537BE4" w:rsidRDefault="00537BE4"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17" w:rsidRDefault="001B45DF">
    <w:pPr>
      <w:pStyle w:val="a6"/>
      <w:jc w:val="center"/>
    </w:pPr>
    <w:fldSimple w:instr="PAGE   \* MERGEFORMAT">
      <w:r w:rsidR="00390457">
        <w:rPr>
          <w:noProof/>
        </w:rPr>
        <w:t>4</w:t>
      </w:r>
    </w:fldSimple>
  </w:p>
  <w:p w:rsidR="00DB4817" w:rsidRDefault="00DB48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B4817" w:rsidRDefault="001B45DF">
        <w:pPr>
          <w:pStyle w:val="a6"/>
          <w:jc w:val="center"/>
        </w:pPr>
        <w:fldSimple w:instr="PAGE   \* MERGEFORMAT">
          <w:r w:rsidR="002F5D07">
            <w:rPr>
              <w:noProof/>
            </w:rPr>
            <w:t>1</w:t>
          </w:r>
        </w:fldSimple>
      </w:p>
    </w:sdtContent>
  </w:sdt>
  <w:p w:rsidR="00DB4817" w:rsidRDefault="00DB48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BE4" w:rsidRDefault="00537BE4" w:rsidP="00822A54">
      <w:r>
        <w:separator/>
      </w:r>
    </w:p>
  </w:footnote>
  <w:footnote w:type="continuationSeparator" w:id="1">
    <w:p w:rsidR="00537BE4" w:rsidRDefault="00537BE4"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817" w:rsidRDefault="00DB4817"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w:t>
    </w:r>
    <w:r w:rsidR="002F5D07">
      <w:rPr>
        <w:rFonts w:ascii="Arial" w:hAnsi="Arial" w:cs="Arial"/>
        <w:sz w:val="12"/>
        <w:szCs w:val="12"/>
      </w:rPr>
      <w:t>27</w:t>
    </w:r>
    <w:r>
      <w:rPr>
        <w:rFonts w:ascii="Arial" w:hAnsi="Arial" w:cs="Arial"/>
        <w:sz w:val="12"/>
        <w:szCs w:val="12"/>
      </w:rPr>
      <w:t xml:space="preserve"> (</w:t>
    </w:r>
    <w:r w:rsidR="002F5D07">
      <w:rPr>
        <w:rFonts w:ascii="Arial" w:hAnsi="Arial" w:cs="Arial"/>
        <w:sz w:val="12"/>
        <w:szCs w:val="12"/>
      </w:rPr>
      <w:t>58</w:t>
    </w:r>
    <w:r>
      <w:rPr>
        <w:rFonts w:ascii="Arial" w:hAnsi="Arial" w:cs="Arial"/>
        <w:sz w:val="12"/>
        <w:szCs w:val="12"/>
      </w:rPr>
      <w:t xml:space="preserve">) от 17 </w:t>
    </w:r>
    <w:r w:rsidR="002F5D07">
      <w:rPr>
        <w:rFonts w:ascii="Arial" w:hAnsi="Arial" w:cs="Arial"/>
        <w:sz w:val="12"/>
        <w:szCs w:val="12"/>
      </w:rPr>
      <w:t>октября</w:t>
    </w:r>
    <w:r>
      <w:rPr>
        <w:rFonts w:ascii="Arial" w:hAnsi="Arial" w:cs="Arial"/>
        <w:sz w:val="12"/>
        <w:szCs w:val="12"/>
      </w:rPr>
      <w:t xml:space="preserve"> 2019 года</w:t>
    </w:r>
  </w:p>
  <w:p w:rsidR="00DB4817" w:rsidRDefault="00DB481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65E0A"/>
    <w:multiLevelType w:val="hybridMultilevel"/>
    <w:tmpl w:val="D43A6654"/>
    <w:lvl w:ilvl="0" w:tplc="0419000F">
      <w:start w:val="1"/>
      <w:numFmt w:val="decimal"/>
      <w:lvlText w:val="%1."/>
      <w:lvlJc w:val="left"/>
      <w:pPr>
        <w:ind w:left="2628" w:hanging="360"/>
      </w:pPr>
      <w:rPr>
        <w:rFonts w:cs="Times New Roman" w:hint="default"/>
      </w:rPr>
    </w:lvl>
    <w:lvl w:ilvl="1" w:tplc="04190019">
      <w:start w:val="1"/>
      <w:numFmt w:val="lowerLetter"/>
      <w:lvlText w:val="%2."/>
      <w:lvlJc w:val="left"/>
      <w:pPr>
        <w:ind w:left="3348" w:hanging="360"/>
      </w:pPr>
      <w:rPr>
        <w:rFonts w:cs="Times New Roman"/>
      </w:rPr>
    </w:lvl>
    <w:lvl w:ilvl="2" w:tplc="0419001B" w:tentative="1">
      <w:start w:val="1"/>
      <w:numFmt w:val="lowerRoman"/>
      <w:lvlText w:val="%3."/>
      <w:lvlJc w:val="right"/>
      <w:pPr>
        <w:ind w:left="4068" w:hanging="180"/>
      </w:pPr>
      <w:rPr>
        <w:rFonts w:cs="Times New Roman"/>
      </w:rPr>
    </w:lvl>
    <w:lvl w:ilvl="3" w:tplc="0419000F" w:tentative="1">
      <w:start w:val="1"/>
      <w:numFmt w:val="decimal"/>
      <w:lvlText w:val="%4."/>
      <w:lvlJc w:val="left"/>
      <w:pPr>
        <w:ind w:left="4788" w:hanging="360"/>
      </w:pPr>
      <w:rPr>
        <w:rFonts w:cs="Times New Roman"/>
      </w:rPr>
    </w:lvl>
    <w:lvl w:ilvl="4" w:tplc="04190019" w:tentative="1">
      <w:start w:val="1"/>
      <w:numFmt w:val="lowerLetter"/>
      <w:lvlText w:val="%5."/>
      <w:lvlJc w:val="left"/>
      <w:pPr>
        <w:ind w:left="5508" w:hanging="360"/>
      </w:pPr>
      <w:rPr>
        <w:rFonts w:cs="Times New Roman"/>
      </w:rPr>
    </w:lvl>
    <w:lvl w:ilvl="5" w:tplc="0419001B" w:tentative="1">
      <w:start w:val="1"/>
      <w:numFmt w:val="lowerRoman"/>
      <w:lvlText w:val="%6."/>
      <w:lvlJc w:val="right"/>
      <w:pPr>
        <w:ind w:left="6228" w:hanging="180"/>
      </w:pPr>
      <w:rPr>
        <w:rFonts w:cs="Times New Roman"/>
      </w:rPr>
    </w:lvl>
    <w:lvl w:ilvl="6" w:tplc="0419000F" w:tentative="1">
      <w:start w:val="1"/>
      <w:numFmt w:val="decimal"/>
      <w:lvlText w:val="%7."/>
      <w:lvlJc w:val="left"/>
      <w:pPr>
        <w:ind w:left="6948" w:hanging="360"/>
      </w:pPr>
      <w:rPr>
        <w:rFonts w:cs="Times New Roman"/>
      </w:rPr>
    </w:lvl>
    <w:lvl w:ilvl="7" w:tplc="04190019" w:tentative="1">
      <w:start w:val="1"/>
      <w:numFmt w:val="lowerLetter"/>
      <w:lvlText w:val="%8."/>
      <w:lvlJc w:val="left"/>
      <w:pPr>
        <w:ind w:left="7668" w:hanging="360"/>
      </w:pPr>
      <w:rPr>
        <w:rFonts w:cs="Times New Roman"/>
      </w:rPr>
    </w:lvl>
    <w:lvl w:ilvl="8" w:tplc="0419001B" w:tentative="1">
      <w:start w:val="1"/>
      <w:numFmt w:val="lowerRoman"/>
      <w:lvlText w:val="%9."/>
      <w:lvlJc w:val="right"/>
      <w:pPr>
        <w:ind w:left="8388" w:hanging="180"/>
      </w:pPr>
      <w:rPr>
        <w:rFonts w:cs="Times New Roman"/>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D717AB"/>
    <w:multiLevelType w:val="multilevel"/>
    <w:tmpl w:val="C4404BA4"/>
    <w:lvl w:ilvl="0">
      <w:start w:val="1"/>
      <w:numFmt w:val="decimal"/>
      <w:lvlText w:val="%1."/>
      <w:lvlJc w:val="left"/>
      <w:pPr>
        <w:ind w:left="3478" w:hanging="360"/>
      </w:pPr>
      <w:rPr>
        <w:rFonts w:cs="Times New Roman" w:hint="default"/>
      </w:rPr>
    </w:lvl>
    <w:lvl w:ilvl="1">
      <w:start w:val="3"/>
      <w:numFmt w:val="decimal"/>
      <w:isLgl/>
      <w:lvlText w:val="%1.%2."/>
      <w:lvlJc w:val="left"/>
      <w:pPr>
        <w:ind w:left="3899" w:hanging="432"/>
      </w:pPr>
      <w:rPr>
        <w:rFonts w:cs="Times New Roman" w:hint="default"/>
        <w:sz w:val="28"/>
      </w:rPr>
    </w:lvl>
    <w:lvl w:ilvl="2">
      <w:start w:val="1"/>
      <w:numFmt w:val="decimal"/>
      <w:isLgl/>
      <w:lvlText w:val="%1.%2.%3."/>
      <w:lvlJc w:val="left"/>
      <w:pPr>
        <w:ind w:left="4536" w:hanging="720"/>
      </w:pPr>
      <w:rPr>
        <w:rFonts w:cs="Times New Roman" w:hint="default"/>
        <w:sz w:val="28"/>
      </w:rPr>
    </w:lvl>
    <w:lvl w:ilvl="3">
      <w:start w:val="1"/>
      <w:numFmt w:val="decimal"/>
      <w:isLgl/>
      <w:lvlText w:val="%1.%2.%3.%4."/>
      <w:lvlJc w:val="left"/>
      <w:pPr>
        <w:ind w:left="4885" w:hanging="720"/>
      </w:pPr>
      <w:rPr>
        <w:rFonts w:cs="Times New Roman" w:hint="default"/>
        <w:sz w:val="28"/>
      </w:rPr>
    </w:lvl>
    <w:lvl w:ilvl="4">
      <w:start w:val="1"/>
      <w:numFmt w:val="decimal"/>
      <w:isLgl/>
      <w:lvlText w:val="%1.%2.%3.%4.%5."/>
      <w:lvlJc w:val="left"/>
      <w:pPr>
        <w:ind w:left="5594" w:hanging="1080"/>
      </w:pPr>
      <w:rPr>
        <w:rFonts w:cs="Times New Roman" w:hint="default"/>
        <w:sz w:val="28"/>
      </w:rPr>
    </w:lvl>
    <w:lvl w:ilvl="5">
      <w:start w:val="1"/>
      <w:numFmt w:val="decimal"/>
      <w:isLgl/>
      <w:lvlText w:val="%1.%2.%3.%4.%5.%6."/>
      <w:lvlJc w:val="left"/>
      <w:pPr>
        <w:ind w:left="5943" w:hanging="1080"/>
      </w:pPr>
      <w:rPr>
        <w:rFonts w:cs="Times New Roman" w:hint="default"/>
        <w:sz w:val="28"/>
      </w:rPr>
    </w:lvl>
    <w:lvl w:ilvl="6">
      <w:start w:val="1"/>
      <w:numFmt w:val="decimal"/>
      <w:isLgl/>
      <w:lvlText w:val="%1.%2.%3.%4.%5.%6.%7."/>
      <w:lvlJc w:val="left"/>
      <w:pPr>
        <w:ind w:left="6652" w:hanging="1440"/>
      </w:pPr>
      <w:rPr>
        <w:rFonts w:cs="Times New Roman" w:hint="default"/>
        <w:sz w:val="28"/>
      </w:rPr>
    </w:lvl>
    <w:lvl w:ilvl="7">
      <w:start w:val="1"/>
      <w:numFmt w:val="decimal"/>
      <w:isLgl/>
      <w:lvlText w:val="%1.%2.%3.%4.%5.%6.%7.%8."/>
      <w:lvlJc w:val="left"/>
      <w:pPr>
        <w:ind w:left="7001" w:hanging="1440"/>
      </w:pPr>
      <w:rPr>
        <w:rFonts w:cs="Times New Roman" w:hint="default"/>
        <w:sz w:val="28"/>
      </w:rPr>
    </w:lvl>
    <w:lvl w:ilvl="8">
      <w:start w:val="1"/>
      <w:numFmt w:val="decimal"/>
      <w:isLgl/>
      <w:lvlText w:val="%1.%2.%3.%4.%5.%6.%7.%8.%9."/>
      <w:lvlJc w:val="left"/>
      <w:pPr>
        <w:ind w:left="7710" w:hanging="1800"/>
      </w:pPr>
      <w:rPr>
        <w:rFonts w:cs="Times New Roman" w:hint="default"/>
        <w:sz w:val="28"/>
      </w:rPr>
    </w:lvl>
  </w:abstractNum>
  <w:abstractNum w:abstractNumId="10">
    <w:nsid w:val="1BE25670"/>
    <w:multiLevelType w:val="hybridMultilevel"/>
    <w:tmpl w:val="98D0D786"/>
    <w:lvl w:ilvl="0" w:tplc="85AA5B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5A4FDD"/>
    <w:multiLevelType w:val="multilevel"/>
    <w:tmpl w:val="0DD6506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7742B8"/>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9">
    <w:nsid w:val="5A7B5FBA"/>
    <w:multiLevelType w:val="multilevel"/>
    <w:tmpl w:val="7F28AB9C"/>
    <w:lvl w:ilvl="0">
      <w:start w:val="1"/>
      <w:numFmt w:val="decimal"/>
      <w:lvlText w:val="%1."/>
      <w:lvlJc w:val="left"/>
      <w:pPr>
        <w:ind w:left="504" w:hanging="504"/>
      </w:pPr>
      <w:rPr>
        <w:rFonts w:cs="Times New Roman"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5EBA4E5F"/>
    <w:multiLevelType w:val="hybridMultilevel"/>
    <w:tmpl w:val="B59C9E72"/>
    <w:lvl w:ilvl="0" w:tplc="B04CD9B0">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1">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3AE5DEE"/>
    <w:multiLevelType w:val="hybridMultilevel"/>
    <w:tmpl w:val="F65AA71E"/>
    <w:lvl w:ilvl="0" w:tplc="CEB6BB7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5357440"/>
    <w:multiLevelType w:val="hybridMultilevel"/>
    <w:tmpl w:val="3B2EBE0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66A932F3"/>
    <w:multiLevelType w:val="hybridMultilevel"/>
    <w:tmpl w:val="E6E6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761462D"/>
    <w:multiLevelType w:val="hybridMultilevel"/>
    <w:tmpl w:val="CEFAC2E4"/>
    <w:lvl w:ilvl="0" w:tplc="EB969D8E">
      <w:start w:val="70"/>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7AE549B"/>
    <w:multiLevelType w:val="hybridMultilevel"/>
    <w:tmpl w:val="BE20686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910E5A"/>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9">
    <w:nsid w:val="7049691D"/>
    <w:multiLevelType w:val="hybridMultilevel"/>
    <w:tmpl w:val="3FE81E60"/>
    <w:lvl w:ilvl="0" w:tplc="54EAEF8A">
      <w:start w:val="1"/>
      <w:numFmt w:val="decimal"/>
      <w:lvlText w:val="%1."/>
      <w:lvlJc w:val="left"/>
      <w:pPr>
        <w:ind w:left="2164" w:hanging="1455"/>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70BC19D3"/>
    <w:multiLevelType w:val="hybridMultilevel"/>
    <w:tmpl w:val="EFBC7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2B73789"/>
    <w:multiLevelType w:val="hybridMultilevel"/>
    <w:tmpl w:val="40EE411C"/>
    <w:lvl w:ilvl="0" w:tplc="54A6B55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3">
    <w:nsid w:val="74BD3546"/>
    <w:multiLevelType w:val="hybridMultilevel"/>
    <w:tmpl w:val="74A09828"/>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052212"/>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9">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6"/>
  </w:num>
  <w:num w:numId="5">
    <w:abstractNumId w:val="38"/>
  </w:num>
  <w:num w:numId="6">
    <w:abstractNumId w:val="13"/>
  </w:num>
  <w:num w:numId="7">
    <w:abstractNumId w:val="35"/>
  </w:num>
  <w:num w:numId="8">
    <w:abstractNumId w:val="37"/>
  </w:num>
  <w:num w:numId="9">
    <w:abstractNumId w:val="7"/>
  </w:num>
  <w:num w:numId="10">
    <w:abstractNumId w:val="21"/>
  </w:num>
  <w:num w:numId="11">
    <w:abstractNumId w:val="12"/>
  </w:num>
  <w:num w:numId="12">
    <w:abstractNumId w:val="36"/>
  </w:num>
  <w:num w:numId="13">
    <w:abstractNumId w:val="4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2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5"/>
  </w:num>
  <w:num w:numId="21">
    <w:abstractNumId w:val="24"/>
  </w:num>
  <w:num w:numId="22">
    <w:abstractNumId w:val="16"/>
  </w:num>
  <w:num w:numId="23">
    <w:abstractNumId w:val="10"/>
  </w:num>
  <w:num w:numId="24">
    <w:abstractNumId w:val="30"/>
  </w:num>
  <w:num w:numId="25">
    <w:abstractNumId w:val="19"/>
  </w:num>
  <w:num w:numId="26">
    <w:abstractNumId w:val="9"/>
  </w:num>
  <w:num w:numId="27">
    <w:abstractNumId w:val="15"/>
  </w:num>
  <w:num w:numId="28">
    <w:abstractNumId w:val="17"/>
  </w:num>
  <w:num w:numId="29">
    <w:abstractNumId w:val="33"/>
  </w:num>
  <w:num w:numId="30">
    <w:abstractNumId w:val="23"/>
  </w:num>
  <w:num w:numId="31">
    <w:abstractNumId w:val="31"/>
  </w:num>
  <w:num w:numId="32">
    <w:abstractNumId w:val="26"/>
  </w:num>
  <w:num w:numId="33">
    <w:abstractNumId w:val="27"/>
  </w:num>
  <w:num w:numId="34">
    <w:abstractNumId w:val="25"/>
  </w:num>
  <w:num w:numId="35">
    <w:abstractNumId w:val="34"/>
  </w:num>
  <w:num w:numId="36">
    <w:abstractNumId w:val="20"/>
  </w:num>
  <w:num w:numId="3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50530"/>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61E1"/>
    <w:rsid w:val="000068EA"/>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300C2"/>
    <w:rsid w:val="00030390"/>
    <w:rsid w:val="000307A1"/>
    <w:rsid w:val="00030DF9"/>
    <w:rsid w:val="00032BA8"/>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603B6"/>
    <w:rsid w:val="00061599"/>
    <w:rsid w:val="000654F6"/>
    <w:rsid w:val="00065E50"/>
    <w:rsid w:val="00070333"/>
    <w:rsid w:val="000731CF"/>
    <w:rsid w:val="0007335B"/>
    <w:rsid w:val="00073AEB"/>
    <w:rsid w:val="00074E14"/>
    <w:rsid w:val="00075187"/>
    <w:rsid w:val="00075FDD"/>
    <w:rsid w:val="00077135"/>
    <w:rsid w:val="00080AA2"/>
    <w:rsid w:val="000819A7"/>
    <w:rsid w:val="00081CEE"/>
    <w:rsid w:val="00081E4D"/>
    <w:rsid w:val="000823C9"/>
    <w:rsid w:val="0008398D"/>
    <w:rsid w:val="000839CA"/>
    <w:rsid w:val="00083E7C"/>
    <w:rsid w:val="0008505D"/>
    <w:rsid w:val="00085359"/>
    <w:rsid w:val="000859A7"/>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41BD"/>
    <w:rsid w:val="000B449B"/>
    <w:rsid w:val="000B5093"/>
    <w:rsid w:val="000B6526"/>
    <w:rsid w:val="000B67F6"/>
    <w:rsid w:val="000B687D"/>
    <w:rsid w:val="000B745A"/>
    <w:rsid w:val="000B7490"/>
    <w:rsid w:val="000C0C3B"/>
    <w:rsid w:val="000C1A4A"/>
    <w:rsid w:val="000C1A64"/>
    <w:rsid w:val="000C2767"/>
    <w:rsid w:val="000C3F9F"/>
    <w:rsid w:val="000C4724"/>
    <w:rsid w:val="000C788E"/>
    <w:rsid w:val="000D0AC5"/>
    <w:rsid w:val="000D1215"/>
    <w:rsid w:val="000D13D8"/>
    <w:rsid w:val="000D1539"/>
    <w:rsid w:val="000D2358"/>
    <w:rsid w:val="000D330E"/>
    <w:rsid w:val="000D4FDC"/>
    <w:rsid w:val="000D5B49"/>
    <w:rsid w:val="000D5B69"/>
    <w:rsid w:val="000E10DA"/>
    <w:rsid w:val="000E1220"/>
    <w:rsid w:val="000E1CD2"/>
    <w:rsid w:val="000E2F7F"/>
    <w:rsid w:val="000E57AD"/>
    <w:rsid w:val="000E7E8A"/>
    <w:rsid w:val="000F0148"/>
    <w:rsid w:val="000F11D7"/>
    <w:rsid w:val="000F21AD"/>
    <w:rsid w:val="000F4CFE"/>
    <w:rsid w:val="000F4D62"/>
    <w:rsid w:val="001004A1"/>
    <w:rsid w:val="0010107A"/>
    <w:rsid w:val="00101280"/>
    <w:rsid w:val="001020B3"/>
    <w:rsid w:val="00102229"/>
    <w:rsid w:val="00104C37"/>
    <w:rsid w:val="0010685F"/>
    <w:rsid w:val="001109F8"/>
    <w:rsid w:val="0012412F"/>
    <w:rsid w:val="0012663C"/>
    <w:rsid w:val="001267A8"/>
    <w:rsid w:val="00127EE7"/>
    <w:rsid w:val="00131691"/>
    <w:rsid w:val="00131B09"/>
    <w:rsid w:val="001324FC"/>
    <w:rsid w:val="0013292E"/>
    <w:rsid w:val="00133420"/>
    <w:rsid w:val="00134715"/>
    <w:rsid w:val="00134D9E"/>
    <w:rsid w:val="0013635F"/>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41E0"/>
    <w:rsid w:val="0017491B"/>
    <w:rsid w:val="0017564A"/>
    <w:rsid w:val="00176C72"/>
    <w:rsid w:val="0017713F"/>
    <w:rsid w:val="00177DEA"/>
    <w:rsid w:val="00177E30"/>
    <w:rsid w:val="00180DE5"/>
    <w:rsid w:val="001815D2"/>
    <w:rsid w:val="00181693"/>
    <w:rsid w:val="0018238E"/>
    <w:rsid w:val="0018257C"/>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4479"/>
    <w:rsid w:val="001B45DF"/>
    <w:rsid w:val="001B57B4"/>
    <w:rsid w:val="001B5A4E"/>
    <w:rsid w:val="001B5D81"/>
    <w:rsid w:val="001C0797"/>
    <w:rsid w:val="001C136D"/>
    <w:rsid w:val="001C13BB"/>
    <w:rsid w:val="001C18AE"/>
    <w:rsid w:val="001C341F"/>
    <w:rsid w:val="001C516B"/>
    <w:rsid w:val="001C72F0"/>
    <w:rsid w:val="001C77A8"/>
    <w:rsid w:val="001C7F95"/>
    <w:rsid w:val="001D0E95"/>
    <w:rsid w:val="001D226E"/>
    <w:rsid w:val="001D2829"/>
    <w:rsid w:val="001D2EC6"/>
    <w:rsid w:val="001D3AB2"/>
    <w:rsid w:val="001D43D7"/>
    <w:rsid w:val="001D6811"/>
    <w:rsid w:val="001D6E16"/>
    <w:rsid w:val="001D6F32"/>
    <w:rsid w:val="001D741C"/>
    <w:rsid w:val="001D752A"/>
    <w:rsid w:val="001D7680"/>
    <w:rsid w:val="001E163B"/>
    <w:rsid w:val="001E4BBA"/>
    <w:rsid w:val="001E56ED"/>
    <w:rsid w:val="001E7160"/>
    <w:rsid w:val="001E78E0"/>
    <w:rsid w:val="001F0396"/>
    <w:rsid w:val="001F0F95"/>
    <w:rsid w:val="001F1071"/>
    <w:rsid w:val="001F1D85"/>
    <w:rsid w:val="001F2898"/>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5D1"/>
    <w:rsid w:val="00214421"/>
    <w:rsid w:val="00214C3C"/>
    <w:rsid w:val="00216FDF"/>
    <w:rsid w:val="00217F8B"/>
    <w:rsid w:val="00222A12"/>
    <w:rsid w:val="00224FFC"/>
    <w:rsid w:val="0023023A"/>
    <w:rsid w:val="0023084B"/>
    <w:rsid w:val="00230C65"/>
    <w:rsid w:val="00230EA0"/>
    <w:rsid w:val="00230EAB"/>
    <w:rsid w:val="00230F37"/>
    <w:rsid w:val="0023191D"/>
    <w:rsid w:val="00231A38"/>
    <w:rsid w:val="00234D81"/>
    <w:rsid w:val="002352A1"/>
    <w:rsid w:val="002360A7"/>
    <w:rsid w:val="002422FA"/>
    <w:rsid w:val="002435F9"/>
    <w:rsid w:val="00243864"/>
    <w:rsid w:val="00243B74"/>
    <w:rsid w:val="0024430A"/>
    <w:rsid w:val="002445B8"/>
    <w:rsid w:val="002458D4"/>
    <w:rsid w:val="00245B9B"/>
    <w:rsid w:val="002464D0"/>
    <w:rsid w:val="00246EF2"/>
    <w:rsid w:val="002524C2"/>
    <w:rsid w:val="00253066"/>
    <w:rsid w:val="002538BD"/>
    <w:rsid w:val="00256D40"/>
    <w:rsid w:val="00257638"/>
    <w:rsid w:val="002607A6"/>
    <w:rsid w:val="002634EF"/>
    <w:rsid w:val="00263EEB"/>
    <w:rsid w:val="00264481"/>
    <w:rsid w:val="00265BC0"/>
    <w:rsid w:val="00266134"/>
    <w:rsid w:val="0026746C"/>
    <w:rsid w:val="00271744"/>
    <w:rsid w:val="00272F1F"/>
    <w:rsid w:val="0027448A"/>
    <w:rsid w:val="002751BC"/>
    <w:rsid w:val="00276CF0"/>
    <w:rsid w:val="00280599"/>
    <w:rsid w:val="002817D1"/>
    <w:rsid w:val="002833EE"/>
    <w:rsid w:val="0028377E"/>
    <w:rsid w:val="00284DE2"/>
    <w:rsid w:val="00285154"/>
    <w:rsid w:val="0028568B"/>
    <w:rsid w:val="00285713"/>
    <w:rsid w:val="002860BF"/>
    <w:rsid w:val="002906AD"/>
    <w:rsid w:val="002919E2"/>
    <w:rsid w:val="0029384F"/>
    <w:rsid w:val="00296FCC"/>
    <w:rsid w:val="00297380"/>
    <w:rsid w:val="00297F3D"/>
    <w:rsid w:val="002A00F2"/>
    <w:rsid w:val="002A0E14"/>
    <w:rsid w:val="002A1081"/>
    <w:rsid w:val="002A1E87"/>
    <w:rsid w:val="002A3095"/>
    <w:rsid w:val="002A31B6"/>
    <w:rsid w:val="002A3BFF"/>
    <w:rsid w:val="002A46D4"/>
    <w:rsid w:val="002A4868"/>
    <w:rsid w:val="002A4BE0"/>
    <w:rsid w:val="002A56C0"/>
    <w:rsid w:val="002A572B"/>
    <w:rsid w:val="002A72C6"/>
    <w:rsid w:val="002A75E2"/>
    <w:rsid w:val="002A7D18"/>
    <w:rsid w:val="002B0442"/>
    <w:rsid w:val="002B1D05"/>
    <w:rsid w:val="002B4086"/>
    <w:rsid w:val="002B5A16"/>
    <w:rsid w:val="002B649A"/>
    <w:rsid w:val="002B706A"/>
    <w:rsid w:val="002B796D"/>
    <w:rsid w:val="002C0680"/>
    <w:rsid w:val="002C0BC5"/>
    <w:rsid w:val="002C32F9"/>
    <w:rsid w:val="002C3E1F"/>
    <w:rsid w:val="002C56A6"/>
    <w:rsid w:val="002C6CC9"/>
    <w:rsid w:val="002D005D"/>
    <w:rsid w:val="002D0EBC"/>
    <w:rsid w:val="002D1DCE"/>
    <w:rsid w:val="002D24A4"/>
    <w:rsid w:val="002D29C3"/>
    <w:rsid w:val="002D2B62"/>
    <w:rsid w:val="002D3947"/>
    <w:rsid w:val="002D3BEB"/>
    <w:rsid w:val="002D4697"/>
    <w:rsid w:val="002D61A8"/>
    <w:rsid w:val="002D622D"/>
    <w:rsid w:val="002E0794"/>
    <w:rsid w:val="002E0BA3"/>
    <w:rsid w:val="002E20A3"/>
    <w:rsid w:val="002E2801"/>
    <w:rsid w:val="002E3B08"/>
    <w:rsid w:val="002E6331"/>
    <w:rsid w:val="002E6426"/>
    <w:rsid w:val="002F1BBF"/>
    <w:rsid w:val="002F1E1F"/>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686"/>
    <w:rsid w:val="00310AB9"/>
    <w:rsid w:val="00312393"/>
    <w:rsid w:val="003125E6"/>
    <w:rsid w:val="00313DCA"/>
    <w:rsid w:val="00314847"/>
    <w:rsid w:val="00315128"/>
    <w:rsid w:val="003153AB"/>
    <w:rsid w:val="00315BB3"/>
    <w:rsid w:val="003162A0"/>
    <w:rsid w:val="00316BD5"/>
    <w:rsid w:val="00317AEB"/>
    <w:rsid w:val="00321E00"/>
    <w:rsid w:val="00322859"/>
    <w:rsid w:val="00323144"/>
    <w:rsid w:val="003247F7"/>
    <w:rsid w:val="00325375"/>
    <w:rsid w:val="00325951"/>
    <w:rsid w:val="00325B1E"/>
    <w:rsid w:val="00325B2E"/>
    <w:rsid w:val="003266CA"/>
    <w:rsid w:val="0032701B"/>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FED"/>
    <w:rsid w:val="003471D2"/>
    <w:rsid w:val="003502DE"/>
    <w:rsid w:val="00351476"/>
    <w:rsid w:val="00351AA2"/>
    <w:rsid w:val="00352B73"/>
    <w:rsid w:val="00352DFD"/>
    <w:rsid w:val="0035383F"/>
    <w:rsid w:val="00353886"/>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1811"/>
    <w:rsid w:val="00382918"/>
    <w:rsid w:val="003837C7"/>
    <w:rsid w:val="0038511F"/>
    <w:rsid w:val="003875AF"/>
    <w:rsid w:val="00390457"/>
    <w:rsid w:val="00390AEC"/>
    <w:rsid w:val="00391168"/>
    <w:rsid w:val="00392274"/>
    <w:rsid w:val="00392BAB"/>
    <w:rsid w:val="00394C01"/>
    <w:rsid w:val="00395152"/>
    <w:rsid w:val="0039699A"/>
    <w:rsid w:val="00397E32"/>
    <w:rsid w:val="003A2E16"/>
    <w:rsid w:val="003A3D1E"/>
    <w:rsid w:val="003A4CBF"/>
    <w:rsid w:val="003B341B"/>
    <w:rsid w:val="003B49CE"/>
    <w:rsid w:val="003B6422"/>
    <w:rsid w:val="003C0D28"/>
    <w:rsid w:val="003C1199"/>
    <w:rsid w:val="003C1D39"/>
    <w:rsid w:val="003C2D10"/>
    <w:rsid w:val="003C6AA9"/>
    <w:rsid w:val="003C7FBF"/>
    <w:rsid w:val="003D0909"/>
    <w:rsid w:val="003D1D92"/>
    <w:rsid w:val="003D23CC"/>
    <w:rsid w:val="003D2A02"/>
    <w:rsid w:val="003D3FBB"/>
    <w:rsid w:val="003D4FD3"/>
    <w:rsid w:val="003D56DA"/>
    <w:rsid w:val="003D6029"/>
    <w:rsid w:val="003E0073"/>
    <w:rsid w:val="003E0A78"/>
    <w:rsid w:val="003E13C9"/>
    <w:rsid w:val="003E27CB"/>
    <w:rsid w:val="003E44BC"/>
    <w:rsid w:val="003E55DC"/>
    <w:rsid w:val="003E5E0B"/>
    <w:rsid w:val="003F17B5"/>
    <w:rsid w:val="003F1B81"/>
    <w:rsid w:val="003F4A79"/>
    <w:rsid w:val="003F5429"/>
    <w:rsid w:val="003F6E23"/>
    <w:rsid w:val="003F7005"/>
    <w:rsid w:val="003F7494"/>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21B8"/>
    <w:rsid w:val="0041512B"/>
    <w:rsid w:val="00415154"/>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23DE"/>
    <w:rsid w:val="00433097"/>
    <w:rsid w:val="00434671"/>
    <w:rsid w:val="00434FEE"/>
    <w:rsid w:val="00435BC7"/>
    <w:rsid w:val="00436F76"/>
    <w:rsid w:val="00437539"/>
    <w:rsid w:val="004424C5"/>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F94"/>
    <w:rsid w:val="004724EF"/>
    <w:rsid w:val="004754CF"/>
    <w:rsid w:val="00475991"/>
    <w:rsid w:val="00477F8D"/>
    <w:rsid w:val="00482C10"/>
    <w:rsid w:val="00482D74"/>
    <w:rsid w:val="00484E59"/>
    <w:rsid w:val="004876B2"/>
    <w:rsid w:val="004947B4"/>
    <w:rsid w:val="00494CE8"/>
    <w:rsid w:val="00495A7C"/>
    <w:rsid w:val="004974FF"/>
    <w:rsid w:val="0049772A"/>
    <w:rsid w:val="004A194A"/>
    <w:rsid w:val="004A1AFE"/>
    <w:rsid w:val="004A2497"/>
    <w:rsid w:val="004A2AD8"/>
    <w:rsid w:val="004A3D81"/>
    <w:rsid w:val="004A4666"/>
    <w:rsid w:val="004A517C"/>
    <w:rsid w:val="004A7ABE"/>
    <w:rsid w:val="004A7B56"/>
    <w:rsid w:val="004B04DC"/>
    <w:rsid w:val="004B0709"/>
    <w:rsid w:val="004B0D9F"/>
    <w:rsid w:val="004B4529"/>
    <w:rsid w:val="004B4E1A"/>
    <w:rsid w:val="004B5712"/>
    <w:rsid w:val="004B5BE1"/>
    <w:rsid w:val="004B75AC"/>
    <w:rsid w:val="004C17D9"/>
    <w:rsid w:val="004C1BC1"/>
    <w:rsid w:val="004C2151"/>
    <w:rsid w:val="004C5C8C"/>
    <w:rsid w:val="004C6F56"/>
    <w:rsid w:val="004C7577"/>
    <w:rsid w:val="004C7BE4"/>
    <w:rsid w:val="004D0F2D"/>
    <w:rsid w:val="004D37F8"/>
    <w:rsid w:val="004D391D"/>
    <w:rsid w:val="004D439E"/>
    <w:rsid w:val="004D5CB4"/>
    <w:rsid w:val="004D6AB8"/>
    <w:rsid w:val="004D72E0"/>
    <w:rsid w:val="004D7C13"/>
    <w:rsid w:val="004E01A7"/>
    <w:rsid w:val="004E0731"/>
    <w:rsid w:val="004E110F"/>
    <w:rsid w:val="004E22D6"/>
    <w:rsid w:val="004E34B7"/>
    <w:rsid w:val="004E41AA"/>
    <w:rsid w:val="004E4A08"/>
    <w:rsid w:val="004E644C"/>
    <w:rsid w:val="004E6583"/>
    <w:rsid w:val="004E6D0F"/>
    <w:rsid w:val="004E7828"/>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5642"/>
    <w:rsid w:val="00515C79"/>
    <w:rsid w:val="00517059"/>
    <w:rsid w:val="005173F4"/>
    <w:rsid w:val="005175B4"/>
    <w:rsid w:val="005220A6"/>
    <w:rsid w:val="00522C05"/>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BE4"/>
    <w:rsid w:val="00537C65"/>
    <w:rsid w:val="00540684"/>
    <w:rsid w:val="00543DB4"/>
    <w:rsid w:val="00544FC7"/>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4DA1"/>
    <w:rsid w:val="00585C18"/>
    <w:rsid w:val="005876C9"/>
    <w:rsid w:val="0058779B"/>
    <w:rsid w:val="00587E91"/>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E01"/>
    <w:rsid w:val="005C79F8"/>
    <w:rsid w:val="005C7DEA"/>
    <w:rsid w:val="005D0074"/>
    <w:rsid w:val="005D149C"/>
    <w:rsid w:val="005D163C"/>
    <w:rsid w:val="005D214A"/>
    <w:rsid w:val="005D44AB"/>
    <w:rsid w:val="005D61C2"/>
    <w:rsid w:val="005D6242"/>
    <w:rsid w:val="005E101F"/>
    <w:rsid w:val="005E2C1E"/>
    <w:rsid w:val="005E318F"/>
    <w:rsid w:val="005E5D47"/>
    <w:rsid w:val="005E6741"/>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CAE"/>
    <w:rsid w:val="006123E5"/>
    <w:rsid w:val="006137A3"/>
    <w:rsid w:val="00613F6B"/>
    <w:rsid w:val="00616116"/>
    <w:rsid w:val="00616849"/>
    <w:rsid w:val="006178C6"/>
    <w:rsid w:val="0062031B"/>
    <w:rsid w:val="006204CD"/>
    <w:rsid w:val="00620E17"/>
    <w:rsid w:val="00622E30"/>
    <w:rsid w:val="00623842"/>
    <w:rsid w:val="00623DFA"/>
    <w:rsid w:val="00624F62"/>
    <w:rsid w:val="0062757E"/>
    <w:rsid w:val="00630D5F"/>
    <w:rsid w:val="00631C9C"/>
    <w:rsid w:val="00632636"/>
    <w:rsid w:val="0063301A"/>
    <w:rsid w:val="00633B79"/>
    <w:rsid w:val="00633DC4"/>
    <w:rsid w:val="00634767"/>
    <w:rsid w:val="00635DC8"/>
    <w:rsid w:val="00640B8C"/>
    <w:rsid w:val="00642DC9"/>
    <w:rsid w:val="00644F6F"/>
    <w:rsid w:val="00645704"/>
    <w:rsid w:val="006508BE"/>
    <w:rsid w:val="006521F5"/>
    <w:rsid w:val="00655893"/>
    <w:rsid w:val="00655F68"/>
    <w:rsid w:val="0065623E"/>
    <w:rsid w:val="006602ED"/>
    <w:rsid w:val="00660FD5"/>
    <w:rsid w:val="0066106B"/>
    <w:rsid w:val="0066216D"/>
    <w:rsid w:val="0066387C"/>
    <w:rsid w:val="006656D1"/>
    <w:rsid w:val="00665977"/>
    <w:rsid w:val="00667C2A"/>
    <w:rsid w:val="00667FFC"/>
    <w:rsid w:val="0067050E"/>
    <w:rsid w:val="00671AB2"/>
    <w:rsid w:val="00672D06"/>
    <w:rsid w:val="00672DB4"/>
    <w:rsid w:val="0067378F"/>
    <w:rsid w:val="00673969"/>
    <w:rsid w:val="006750AA"/>
    <w:rsid w:val="00676DDA"/>
    <w:rsid w:val="00676F7A"/>
    <w:rsid w:val="00677040"/>
    <w:rsid w:val="00680467"/>
    <w:rsid w:val="00680720"/>
    <w:rsid w:val="0068176A"/>
    <w:rsid w:val="00682A59"/>
    <w:rsid w:val="0068635C"/>
    <w:rsid w:val="00687C54"/>
    <w:rsid w:val="006900E3"/>
    <w:rsid w:val="00691A24"/>
    <w:rsid w:val="006929BC"/>
    <w:rsid w:val="006943AC"/>
    <w:rsid w:val="0069570D"/>
    <w:rsid w:val="006970B4"/>
    <w:rsid w:val="00697B62"/>
    <w:rsid w:val="006A4BC0"/>
    <w:rsid w:val="006A5B2B"/>
    <w:rsid w:val="006A6552"/>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701C79"/>
    <w:rsid w:val="00701CBB"/>
    <w:rsid w:val="007027B1"/>
    <w:rsid w:val="00703C1F"/>
    <w:rsid w:val="00704096"/>
    <w:rsid w:val="00704BFE"/>
    <w:rsid w:val="00705439"/>
    <w:rsid w:val="007060B8"/>
    <w:rsid w:val="00707996"/>
    <w:rsid w:val="007120DF"/>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26BF"/>
    <w:rsid w:val="007434BC"/>
    <w:rsid w:val="007454BF"/>
    <w:rsid w:val="00745E40"/>
    <w:rsid w:val="0075221C"/>
    <w:rsid w:val="00752C19"/>
    <w:rsid w:val="00752E09"/>
    <w:rsid w:val="0075469C"/>
    <w:rsid w:val="007560EA"/>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63DB"/>
    <w:rsid w:val="00776B90"/>
    <w:rsid w:val="00776F16"/>
    <w:rsid w:val="00777142"/>
    <w:rsid w:val="007813EF"/>
    <w:rsid w:val="00784445"/>
    <w:rsid w:val="00786C5D"/>
    <w:rsid w:val="0078739F"/>
    <w:rsid w:val="00787785"/>
    <w:rsid w:val="00791757"/>
    <w:rsid w:val="00792EA2"/>
    <w:rsid w:val="00793068"/>
    <w:rsid w:val="0079427B"/>
    <w:rsid w:val="00795BA9"/>
    <w:rsid w:val="00795EA2"/>
    <w:rsid w:val="007A0047"/>
    <w:rsid w:val="007A246B"/>
    <w:rsid w:val="007B16D1"/>
    <w:rsid w:val="007B22D3"/>
    <w:rsid w:val="007B3A18"/>
    <w:rsid w:val="007B76D4"/>
    <w:rsid w:val="007C3662"/>
    <w:rsid w:val="007C48B1"/>
    <w:rsid w:val="007C49D0"/>
    <w:rsid w:val="007C5FDA"/>
    <w:rsid w:val="007C6096"/>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91"/>
    <w:rsid w:val="0089404A"/>
    <w:rsid w:val="008951D7"/>
    <w:rsid w:val="00895A8C"/>
    <w:rsid w:val="00896843"/>
    <w:rsid w:val="008971ED"/>
    <w:rsid w:val="008972B5"/>
    <w:rsid w:val="008A016C"/>
    <w:rsid w:val="008A0837"/>
    <w:rsid w:val="008A0DC3"/>
    <w:rsid w:val="008A1D14"/>
    <w:rsid w:val="008A2A2E"/>
    <w:rsid w:val="008A2CDD"/>
    <w:rsid w:val="008A6D29"/>
    <w:rsid w:val="008A7873"/>
    <w:rsid w:val="008B13B1"/>
    <w:rsid w:val="008B1BA7"/>
    <w:rsid w:val="008B5FB6"/>
    <w:rsid w:val="008B68D1"/>
    <w:rsid w:val="008B6909"/>
    <w:rsid w:val="008B6B38"/>
    <w:rsid w:val="008B77E5"/>
    <w:rsid w:val="008C0138"/>
    <w:rsid w:val="008C1FD6"/>
    <w:rsid w:val="008C25B6"/>
    <w:rsid w:val="008C58AE"/>
    <w:rsid w:val="008C5B0D"/>
    <w:rsid w:val="008C630F"/>
    <w:rsid w:val="008D1424"/>
    <w:rsid w:val="008D191F"/>
    <w:rsid w:val="008D2430"/>
    <w:rsid w:val="008D43DC"/>
    <w:rsid w:val="008D4E09"/>
    <w:rsid w:val="008D5C81"/>
    <w:rsid w:val="008E020D"/>
    <w:rsid w:val="008E1129"/>
    <w:rsid w:val="008E113D"/>
    <w:rsid w:val="008E135F"/>
    <w:rsid w:val="008E1586"/>
    <w:rsid w:val="008E17A5"/>
    <w:rsid w:val="008E3CD2"/>
    <w:rsid w:val="008E7D64"/>
    <w:rsid w:val="008F0871"/>
    <w:rsid w:val="008F150C"/>
    <w:rsid w:val="008F212F"/>
    <w:rsid w:val="008F260B"/>
    <w:rsid w:val="008F4735"/>
    <w:rsid w:val="008F4F86"/>
    <w:rsid w:val="008F7498"/>
    <w:rsid w:val="008F78DD"/>
    <w:rsid w:val="008F7DA5"/>
    <w:rsid w:val="00903393"/>
    <w:rsid w:val="00904442"/>
    <w:rsid w:val="0090500C"/>
    <w:rsid w:val="00907600"/>
    <w:rsid w:val="00912182"/>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680"/>
    <w:rsid w:val="00931155"/>
    <w:rsid w:val="00931591"/>
    <w:rsid w:val="00931BF3"/>
    <w:rsid w:val="00932075"/>
    <w:rsid w:val="00934295"/>
    <w:rsid w:val="00934A33"/>
    <w:rsid w:val="00935490"/>
    <w:rsid w:val="00937A67"/>
    <w:rsid w:val="0094335C"/>
    <w:rsid w:val="00944A97"/>
    <w:rsid w:val="00945D9C"/>
    <w:rsid w:val="0094633D"/>
    <w:rsid w:val="009468AA"/>
    <w:rsid w:val="00946DC5"/>
    <w:rsid w:val="00947C16"/>
    <w:rsid w:val="009537B0"/>
    <w:rsid w:val="00955C9C"/>
    <w:rsid w:val="009574E9"/>
    <w:rsid w:val="00960449"/>
    <w:rsid w:val="00960DDC"/>
    <w:rsid w:val="00964A7F"/>
    <w:rsid w:val="00964F0F"/>
    <w:rsid w:val="009650D0"/>
    <w:rsid w:val="009655BC"/>
    <w:rsid w:val="00965F01"/>
    <w:rsid w:val="009717F5"/>
    <w:rsid w:val="00971B0D"/>
    <w:rsid w:val="00975366"/>
    <w:rsid w:val="00976C5F"/>
    <w:rsid w:val="00977FC9"/>
    <w:rsid w:val="00983D45"/>
    <w:rsid w:val="0098560C"/>
    <w:rsid w:val="00985672"/>
    <w:rsid w:val="009858ED"/>
    <w:rsid w:val="009874A9"/>
    <w:rsid w:val="00992236"/>
    <w:rsid w:val="00994C8D"/>
    <w:rsid w:val="00995B3C"/>
    <w:rsid w:val="009962CD"/>
    <w:rsid w:val="0099636A"/>
    <w:rsid w:val="00996A07"/>
    <w:rsid w:val="009A07CB"/>
    <w:rsid w:val="009A0A50"/>
    <w:rsid w:val="009A113D"/>
    <w:rsid w:val="009A1CDA"/>
    <w:rsid w:val="009A24CD"/>
    <w:rsid w:val="009A2A29"/>
    <w:rsid w:val="009A6A83"/>
    <w:rsid w:val="009B1127"/>
    <w:rsid w:val="009B387D"/>
    <w:rsid w:val="009B39CB"/>
    <w:rsid w:val="009B49CC"/>
    <w:rsid w:val="009B51BA"/>
    <w:rsid w:val="009B72EC"/>
    <w:rsid w:val="009B788E"/>
    <w:rsid w:val="009C2189"/>
    <w:rsid w:val="009C37A2"/>
    <w:rsid w:val="009C515E"/>
    <w:rsid w:val="009C5703"/>
    <w:rsid w:val="009C57C2"/>
    <w:rsid w:val="009C5D07"/>
    <w:rsid w:val="009D05F9"/>
    <w:rsid w:val="009D0E37"/>
    <w:rsid w:val="009D14F9"/>
    <w:rsid w:val="009D1A01"/>
    <w:rsid w:val="009D499D"/>
    <w:rsid w:val="009D5B87"/>
    <w:rsid w:val="009F00E0"/>
    <w:rsid w:val="009F01DA"/>
    <w:rsid w:val="009F0918"/>
    <w:rsid w:val="009F1374"/>
    <w:rsid w:val="009F1BF2"/>
    <w:rsid w:val="009F2D8C"/>
    <w:rsid w:val="009F30BC"/>
    <w:rsid w:val="009F4E8C"/>
    <w:rsid w:val="009F5D23"/>
    <w:rsid w:val="009F7C82"/>
    <w:rsid w:val="009F7EF2"/>
    <w:rsid w:val="00A00636"/>
    <w:rsid w:val="00A03755"/>
    <w:rsid w:val="00A05C18"/>
    <w:rsid w:val="00A06116"/>
    <w:rsid w:val="00A0615B"/>
    <w:rsid w:val="00A07DAD"/>
    <w:rsid w:val="00A10354"/>
    <w:rsid w:val="00A10479"/>
    <w:rsid w:val="00A10DDF"/>
    <w:rsid w:val="00A11C17"/>
    <w:rsid w:val="00A11E59"/>
    <w:rsid w:val="00A123A5"/>
    <w:rsid w:val="00A130E9"/>
    <w:rsid w:val="00A1341A"/>
    <w:rsid w:val="00A138F8"/>
    <w:rsid w:val="00A13F12"/>
    <w:rsid w:val="00A14654"/>
    <w:rsid w:val="00A16D26"/>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AED"/>
    <w:rsid w:val="00A64D23"/>
    <w:rsid w:val="00A65443"/>
    <w:rsid w:val="00A66020"/>
    <w:rsid w:val="00A66505"/>
    <w:rsid w:val="00A66A14"/>
    <w:rsid w:val="00A75036"/>
    <w:rsid w:val="00A76543"/>
    <w:rsid w:val="00A8007F"/>
    <w:rsid w:val="00A80BA1"/>
    <w:rsid w:val="00A81DFB"/>
    <w:rsid w:val="00A84E86"/>
    <w:rsid w:val="00A84F93"/>
    <w:rsid w:val="00A8542C"/>
    <w:rsid w:val="00A86BAB"/>
    <w:rsid w:val="00A90CAF"/>
    <w:rsid w:val="00A9137F"/>
    <w:rsid w:val="00A9172C"/>
    <w:rsid w:val="00A91909"/>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473A"/>
    <w:rsid w:val="00AB68B0"/>
    <w:rsid w:val="00AB7AED"/>
    <w:rsid w:val="00AB7D02"/>
    <w:rsid w:val="00AC0BA6"/>
    <w:rsid w:val="00AC1168"/>
    <w:rsid w:val="00AC2ACB"/>
    <w:rsid w:val="00AC2F0A"/>
    <w:rsid w:val="00AC3F09"/>
    <w:rsid w:val="00AC4B21"/>
    <w:rsid w:val="00AC66BD"/>
    <w:rsid w:val="00AC6A96"/>
    <w:rsid w:val="00AC749D"/>
    <w:rsid w:val="00AD0BCE"/>
    <w:rsid w:val="00AD0C63"/>
    <w:rsid w:val="00AD1022"/>
    <w:rsid w:val="00AD386C"/>
    <w:rsid w:val="00AD53CD"/>
    <w:rsid w:val="00AE17AE"/>
    <w:rsid w:val="00AE2984"/>
    <w:rsid w:val="00AE3AEB"/>
    <w:rsid w:val="00AE444D"/>
    <w:rsid w:val="00AE7907"/>
    <w:rsid w:val="00AF0743"/>
    <w:rsid w:val="00AF07B2"/>
    <w:rsid w:val="00AF07B3"/>
    <w:rsid w:val="00AF2513"/>
    <w:rsid w:val="00AF3B31"/>
    <w:rsid w:val="00AF3CCC"/>
    <w:rsid w:val="00AF4E4B"/>
    <w:rsid w:val="00AF6EA6"/>
    <w:rsid w:val="00B00B69"/>
    <w:rsid w:val="00B00D0D"/>
    <w:rsid w:val="00B00E47"/>
    <w:rsid w:val="00B01C2F"/>
    <w:rsid w:val="00B02208"/>
    <w:rsid w:val="00B02A70"/>
    <w:rsid w:val="00B103AF"/>
    <w:rsid w:val="00B10C4B"/>
    <w:rsid w:val="00B111A6"/>
    <w:rsid w:val="00B13354"/>
    <w:rsid w:val="00B1481D"/>
    <w:rsid w:val="00B14AC7"/>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40E4"/>
    <w:rsid w:val="00B57D32"/>
    <w:rsid w:val="00B6035C"/>
    <w:rsid w:val="00B60915"/>
    <w:rsid w:val="00B60AA7"/>
    <w:rsid w:val="00B61F9D"/>
    <w:rsid w:val="00B6457B"/>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2215"/>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5C14"/>
    <w:rsid w:val="00BA6DE7"/>
    <w:rsid w:val="00BA7587"/>
    <w:rsid w:val="00BB101E"/>
    <w:rsid w:val="00BB1615"/>
    <w:rsid w:val="00BB16FA"/>
    <w:rsid w:val="00BB28F6"/>
    <w:rsid w:val="00BB37FA"/>
    <w:rsid w:val="00BB4C8C"/>
    <w:rsid w:val="00BB5B7A"/>
    <w:rsid w:val="00BC0115"/>
    <w:rsid w:val="00BC130F"/>
    <w:rsid w:val="00BC14D5"/>
    <w:rsid w:val="00BC2911"/>
    <w:rsid w:val="00BC36A2"/>
    <w:rsid w:val="00BC3DD4"/>
    <w:rsid w:val="00BC5993"/>
    <w:rsid w:val="00BC6181"/>
    <w:rsid w:val="00BD1BA7"/>
    <w:rsid w:val="00BD34D6"/>
    <w:rsid w:val="00BD4239"/>
    <w:rsid w:val="00BD43B0"/>
    <w:rsid w:val="00BD4ACC"/>
    <w:rsid w:val="00BD4AD5"/>
    <w:rsid w:val="00BD5AF4"/>
    <w:rsid w:val="00BD61C9"/>
    <w:rsid w:val="00BD6C92"/>
    <w:rsid w:val="00BD7348"/>
    <w:rsid w:val="00BD74D4"/>
    <w:rsid w:val="00BD788F"/>
    <w:rsid w:val="00BD7C2F"/>
    <w:rsid w:val="00BE0BC9"/>
    <w:rsid w:val="00BE1FF4"/>
    <w:rsid w:val="00BE2709"/>
    <w:rsid w:val="00BE33CD"/>
    <w:rsid w:val="00BE4002"/>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7C7"/>
    <w:rsid w:val="00C048C9"/>
    <w:rsid w:val="00C06774"/>
    <w:rsid w:val="00C07F85"/>
    <w:rsid w:val="00C1007A"/>
    <w:rsid w:val="00C10EC2"/>
    <w:rsid w:val="00C12B4E"/>
    <w:rsid w:val="00C1301F"/>
    <w:rsid w:val="00C13358"/>
    <w:rsid w:val="00C138A2"/>
    <w:rsid w:val="00C15EC3"/>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36B9D"/>
    <w:rsid w:val="00C378C9"/>
    <w:rsid w:val="00C408AD"/>
    <w:rsid w:val="00C40A6C"/>
    <w:rsid w:val="00C41CD2"/>
    <w:rsid w:val="00C41F09"/>
    <w:rsid w:val="00C457E6"/>
    <w:rsid w:val="00C47685"/>
    <w:rsid w:val="00C512A9"/>
    <w:rsid w:val="00C5264B"/>
    <w:rsid w:val="00C52F82"/>
    <w:rsid w:val="00C53CFA"/>
    <w:rsid w:val="00C54CCB"/>
    <w:rsid w:val="00C54E17"/>
    <w:rsid w:val="00C55CDE"/>
    <w:rsid w:val="00C61110"/>
    <w:rsid w:val="00C62516"/>
    <w:rsid w:val="00C62ABB"/>
    <w:rsid w:val="00C64C44"/>
    <w:rsid w:val="00C64C9D"/>
    <w:rsid w:val="00C66004"/>
    <w:rsid w:val="00C66B9D"/>
    <w:rsid w:val="00C71BCE"/>
    <w:rsid w:val="00C71DD4"/>
    <w:rsid w:val="00C73040"/>
    <w:rsid w:val="00C77A7D"/>
    <w:rsid w:val="00C80CF0"/>
    <w:rsid w:val="00C83D79"/>
    <w:rsid w:val="00C855E1"/>
    <w:rsid w:val="00C872ED"/>
    <w:rsid w:val="00C87B26"/>
    <w:rsid w:val="00C90311"/>
    <w:rsid w:val="00C909A3"/>
    <w:rsid w:val="00C92A82"/>
    <w:rsid w:val="00C92A9D"/>
    <w:rsid w:val="00C936E3"/>
    <w:rsid w:val="00C94516"/>
    <w:rsid w:val="00C97D93"/>
    <w:rsid w:val="00CA04D3"/>
    <w:rsid w:val="00CA32DE"/>
    <w:rsid w:val="00CA46E5"/>
    <w:rsid w:val="00CA52BF"/>
    <w:rsid w:val="00CA595D"/>
    <w:rsid w:val="00CA7EEE"/>
    <w:rsid w:val="00CB066B"/>
    <w:rsid w:val="00CB0729"/>
    <w:rsid w:val="00CB31A6"/>
    <w:rsid w:val="00CB3D27"/>
    <w:rsid w:val="00CB532C"/>
    <w:rsid w:val="00CB7B96"/>
    <w:rsid w:val="00CC05E3"/>
    <w:rsid w:val="00CC0F8C"/>
    <w:rsid w:val="00CC3CA7"/>
    <w:rsid w:val="00CC4569"/>
    <w:rsid w:val="00CC601B"/>
    <w:rsid w:val="00CC6394"/>
    <w:rsid w:val="00CD2D94"/>
    <w:rsid w:val="00CD3005"/>
    <w:rsid w:val="00CD394B"/>
    <w:rsid w:val="00CD42BD"/>
    <w:rsid w:val="00CD464C"/>
    <w:rsid w:val="00CD4F9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6889"/>
    <w:rsid w:val="00D06BD3"/>
    <w:rsid w:val="00D0776A"/>
    <w:rsid w:val="00D10074"/>
    <w:rsid w:val="00D1084C"/>
    <w:rsid w:val="00D110BB"/>
    <w:rsid w:val="00D11886"/>
    <w:rsid w:val="00D11ACD"/>
    <w:rsid w:val="00D12066"/>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6950"/>
    <w:rsid w:val="00D40319"/>
    <w:rsid w:val="00D416B0"/>
    <w:rsid w:val="00D425DC"/>
    <w:rsid w:val="00D4292A"/>
    <w:rsid w:val="00D44510"/>
    <w:rsid w:val="00D44DC3"/>
    <w:rsid w:val="00D46D4F"/>
    <w:rsid w:val="00D47311"/>
    <w:rsid w:val="00D47A92"/>
    <w:rsid w:val="00D47C7D"/>
    <w:rsid w:val="00D5040B"/>
    <w:rsid w:val="00D50F1F"/>
    <w:rsid w:val="00D519D2"/>
    <w:rsid w:val="00D51DAE"/>
    <w:rsid w:val="00D5219C"/>
    <w:rsid w:val="00D544E9"/>
    <w:rsid w:val="00D54C3E"/>
    <w:rsid w:val="00D610E6"/>
    <w:rsid w:val="00D61795"/>
    <w:rsid w:val="00D61BD1"/>
    <w:rsid w:val="00D62871"/>
    <w:rsid w:val="00D62F13"/>
    <w:rsid w:val="00D659A7"/>
    <w:rsid w:val="00D65CF4"/>
    <w:rsid w:val="00D718D6"/>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786"/>
    <w:rsid w:val="00D94D22"/>
    <w:rsid w:val="00D9514B"/>
    <w:rsid w:val="00D956CA"/>
    <w:rsid w:val="00DA050C"/>
    <w:rsid w:val="00DA070F"/>
    <w:rsid w:val="00DA0AC0"/>
    <w:rsid w:val="00DA10F3"/>
    <w:rsid w:val="00DA2E68"/>
    <w:rsid w:val="00DA4742"/>
    <w:rsid w:val="00DA4F99"/>
    <w:rsid w:val="00DA76D6"/>
    <w:rsid w:val="00DB0D62"/>
    <w:rsid w:val="00DB19B9"/>
    <w:rsid w:val="00DB2118"/>
    <w:rsid w:val="00DB4817"/>
    <w:rsid w:val="00DB49D4"/>
    <w:rsid w:val="00DB683A"/>
    <w:rsid w:val="00DB691B"/>
    <w:rsid w:val="00DB75AE"/>
    <w:rsid w:val="00DB78D8"/>
    <w:rsid w:val="00DB79E3"/>
    <w:rsid w:val="00DC09A0"/>
    <w:rsid w:val="00DC2F45"/>
    <w:rsid w:val="00DC3271"/>
    <w:rsid w:val="00DC42AF"/>
    <w:rsid w:val="00DC4D8D"/>
    <w:rsid w:val="00DC5A77"/>
    <w:rsid w:val="00DC608B"/>
    <w:rsid w:val="00DC6256"/>
    <w:rsid w:val="00DD082E"/>
    <w:rsid w:val="00DD184C"/>
    <w:rsid w:val="00DD2563"/>
    <w:rsid w:val="00DD2B12"/>
    <w:rsid w:val="00DD2C00"/>
    <w:rsid w:val="00DD3755"/>
    <w:rsid w:val="00DD4C44"/>
    <w:rsid w:val="00DD64E0"/>
    <w:rsid w:val="00DD790E"/>
    <w:rsid w:val="00DD7A7C"/>
    <w:rsid w:val="00DE2894"/>
    <w:rsid w:val="00DE2C1C"/>
    <w:rsid w:val="00DE3D8C"/>
    <w:rsid w:val="00DE447B"/>
    <w:rsid w:val="00DE7D74"/>
    <w:rsid w:val="00DF09F3"/>
    <w:rsid w:val="00DF0FCD"/>
    <w:rsid w:val="00DF3858"/>
    <w:rsid w:val="00DF4F14"/>
    <w:rsid w:val="00DF598A"/>
    <w:rsid w:val="00DF782E"/>
    <w:rsid w:val="00E0025D"/>
    <w:rsid w:val="00E04609"/>
    <w:rsid w:val="00E06263"/>
    <w:rsid w:val="00E06764"/>
    <w:rsid w:val="00E11A5D"/>
    <w:rsid w:val="00E11A6D"/>
    <w:rsid w:val="00E11D4F"/>
    <w:rsid w:val="00E1344F"/>
    <w:rsid w:val="00E13652"/>
    <w:rsid w:val="00E14E4E"/>
    <w:rsid w:val="00E164D6"/>
    <w:rsid w:val="00E21685"/>
    <w:rsid w:val="00E21C95"/>
    <w:rsid w:val="00E230A6"/>
    <w:rsid w:val="00E24D80"/>
    <w:rsid w:val="00E24F27"/>
    <w:rsid w:val="00E264E5"/>
    <w:rsid w:val="00E31171"/>
    <w:rsid w:val="00E31E1A"/>
    <w:rsid w:val="00E37363"/>
    <w:rsid w:val="00E40425"/>
    <w:rsid w:val="00E41401"/>
    <w:rsid w:val="00E41705"/>
    <w:rsid w:val="00E43A31"/>
    <w:rsid w:val="00E46A9E"/>
    <w:rsid w:val="00E47173"/>
    <w:rsid w:val="00E47F50"/>
    <w:rsid w:val="00E51461"/>
    <w:rsid w:val="00E52F71"/>
    <w:rsid w:val="00E53877"/>
    <w:rsid w:val="00E539F7"/>
    <w:rsid w:val="00E54EA6"/>
    <w:rsid w:val="00E56134"/>
    <w:rsid w:val="00E6031B"/>
    <w:rsid w:val="00E6034E"/>
    <w:rsid w:val="00E60CB9"/>
    <w:rsid w:val="00E611BA"/>
    <w:rsid w:val="00E63769"/>
    <w:rsid w:val="00E637C4"/>
    <w:rsid w:val="00E66CEE"/>
    <w:rsid w:val="00E73689"/>
    <w:rsid w:val="00E73A80"/>
    <w:rsid w:val="00E76084"/>
    <w:rsid w:val="00E774BB"/>
    <w:rsid w:val="00E7770C"/>
    <w:rsid w:val="00E779E7"/>
    <w:rsid w:val="00E77D3C"/>
    <w:rsid w:val="00E80761"/>
    <w:rsid w:val="00E82DBD"/>
    <w:rsid w:val="00E86017"/>
    <w:rsid w:val="00E86D86"/>
    <w:rsid w:val="00E86DA8"/>
    <w:rsid w:val="00E902B7"/>
    <w:rsid w:val="00E90BC0"/>
    <w:rsid w:val="00E926F1"/>
    <w:rsid w:val="00E945A9"/>
    <w:rsid w:val="00E9511C"/>
    <w:rsid w:val="00EA0319"/>
    <w:rsid w:val="00EA2D34"/>
    <w:rsid w:val="00EA4DCA"/>
    <w:rsid w:val="00EA4F2E"/>
    <w:rsid w:val="00EA6C1B"/>
    <w:rsid w:val="00EA79F3"/>
    <w:rsid w:val="00EB0C71"/>
    <w:rsid w:val="00EB240F"/>
    <w:rsid w:val="00EB474F"/>
    <w:rsid w:val="00EB4FC7"/>
    <w:rsid w:val="00EB6035"/>
    <w:rsid w:val="00EB66DA"/>
    <w:rsid w:val="00EC3967"/>
    <w:rsid w:val="00EC55CC"/>
    <w:rsid w:val="00EC6E87"/>
    <w:rsid w:val="00ED0FE1"/>
    <w:rsid w:val="00ED32C2"/>
    <w:rsid w:val="00ED46D1"/>
    <w:rsid w:val="00ED5901"/>
    <w:rsid w:val="00ED7880"/>
    <w:rsid w:val="00ED7A91"/>
    <w:rsid w:val="00EE12FC"/>
    <w:rsid w:val="00EE1642"/>
    <w:rsid w:val="00EE2EA6"/>
    <w:rsid w:val="00EE3FD5"/>
    <w:rsid w:val="00EE668D"/>
    <w:rsid w:val="00EE7A39"/>
    <w:rsid w:val="00EF1CE3"/>
    <w:rsid w:val="00EF25C7"/>
    <w:rsid w:val="00EF29A5"/>
    <w:rsid w:val="00EF4A71"/>
    <w:rsid w:val="00EF600A"/>
    <w:rsid w:val="00EF6286"/>
    <w:rsid w:val="00EF7457"/>
    <w:rsid w:val="00F009C0"/>
    <w:rsid w:val="00F02F34"/>
    <w:rsid w:val="00F035BE"/>
    <w:rsid w:val="00F04476"/>
    <w:rsid w:val="00F06E57"/>
    <w:rsid w:val="00F07852"/>
    <w:rsid w:val="00F12364"/>
    <w:rsid w:val="00F129C8"/>
    <w:rsid w:val="00F12A9E"/>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4579"/>
    <w:rsid w:val="00F35503"/>
    <w:rsid w:val="00F36F46"/>
    <w:rsid w:val="00F4081A"/>
    <w:rsid w:val="00F41DEC"/>
    <w:rsid w:val="00F4584B"/>
    <w:rsid w:val="00F475CC"/>
    <w:rsid w:val="00F479E8"/>
    <w:rsid w:val="00F47E6F"/>
    <w:rsid w:val="00F5186F"/>
    <w:rsid w:val="00F52CA6"/>
    <w:rsid w:val="00F52DD7"/>
    <w:rsid w:val="00F52E38"/>
    <w:rsid w:val="00F5381B"/>
    <w:rsid w:val="00F5417D"/>
    <w:rsid w:val="00F552DE"/>
    <w:rsid w:val="00F55EE7"/>
    <w:rsid w:val="00F56CB6"/>
    <w:rsid w:val="00F571BB"/>
    <w:rsid w:val="00F57EE8"/>
    <w:rsid w:val="00F6027F"/>
    <w:rsid w:val="00F61FAD"/>
    <w:rsid w:val="00F640F5"/>
    <w:rsid w:val="00F6524B"/>
    <w:rsid w:val="00F70D0A"/>
    <w:rsid w:val="00F70E37"/>
    <w:rsid w:val="00F712C7"/>
    <w:rsid w:val="00F73206"/>
    <w:rsid w:val="00F7424B"/>
    <w:rsid w:val="00F76ED7"/>
    <w:rsid w:val="00F8148F"/>
    <w:rsid w:val="00F85ED6"/>
    <w:rsid w:val="00F85EDB"/>
    <w:rsid w:val="00F90089"/>
    <w:rsid w:val="00F9146B"/>
    <w:rsid w:val="00F92D9F"/>
    <w:rsid w:val="00F93D22"/>
    <w:rsid w:val="00F95A33"/>
    <w:rsid w:val="00F96104"/>
    <w:rsid w:val="00F96A5F"/>
    <w:rsid w:val="00FA063D"/>
    <w:rsid w:val="00FA07A2"/>
    <w:rsid w:val="00FA0E27"/>
    <w:rsid w:val="00FA1C35"/>
    <w:rsid w:val="00FA2ED2"/>
    <w:rsid w:val="00FA7A72"/>
    <w:rsid w:val="00FB066C"/>
    <w:rsid w:val="00FB104E"/>
    <w:rsid w:val="00FB36D5"/>
    <w:rsid w:val="00FB3B89"/>
    <w:rsid w:val="00FB3F4C"/>
    <w:rsid w:val="00FB5B9D"/>
    <w:rsid w:val="00FB67C3"/>
    <w:rsid w:val="00FB78ED"/>
    <w:rsid w:val="00FC0A4D"/>
    <w:rsid w:val="00FC0CDA"/>
    <w:rsid w:val="00FC2D55"/>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EED5BD8AB27A4D46AA993F57521D83DD6693E12B8B7AD248A17C4F5A82C17E367BBEEF003C4E6D531F95EC328A5BC612661770BBED1ED3CbBY0H" TargetMode="External"/><Relationship Id="rId18" Type="http://schemas.openxmlformats.org/officeDocument/2006/relationships/hyperlink" Target="consultantplus://offline/ref=E6ECFE018BE4E655C93FB4A9152E00391014701C75518D9E18DE2E448EDB71CBFBAE66FBA55C23C45967B42EC95D41EDB378FD24BFs2rBM" TargetMode="External"/><Relationship Id="rId26" Type="http://schemas.openxmlformats.org/officeDocument/2006/relationships/hyperlink" Target="http://www.abgosk.ru" TargetMode="External"/><Relationship Id="rId39" Type="http://schemas.openxmlformats.org/officeDocument/2006/relationships/hyperlink" Target="consultantplus://offline/ref=58CE5885E9A9288FCE1BFF7E22209440F93F9AAE4E654EEDA6F2CCEEF46095541FMBs4G" TargetMode="External"/><Relationship Id="rId3" Type="http://schemas.openxmlformats.org/officeDocument/2006/relationships/styles" Target="styles.xml"/><Relationship Id="rId21" Type="http://schemas.openxmlformats.org/officeDocument/2006/relationships/hyperlink" Target="consultantplus://offline/ref=0CD32F62CAF4F6141A49FD0892CFB56292E7C7E0A654D452E579B8D81CC381D5E74DECC66500E455EC2DFD8D09812FB2BBA00B4B8579852411E2F1EAy2mBI" TargetMode="External"/><Relationship Id="rId34" Type="http://schemas.openxmlformats.org/officeDocument/2006/relationships/hyperlink" Target="consultantplus://offline/ref=D5372D045BF3DDB07FEBED3F48E2379A5FA763BE056D5353305C1E01EC78004DS3eB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ED5BD8AB27A4D46AA993F57521D83DD6693E12B8B7AD248A17C4F5A82C17E367BBEEF003C4E6DB3FF95EC328A5BC612661770BBED1ED3CbBY0H" TargetMode="External"/><Relationship Id="rId17" Type="http://schemas.openxmlformats.org/officeDocument/2006/relationships/hyperlink" Target="consultantplus://offline/ref=CEED5BD8AB27A4D46AA993F57521D83DD6693E12B8B7AD248A17C4F5A82C17E367BBEEF003C5E3DB32F95EC328A5BC612661770BBED1ED3CbBY0H" TargetMode="External"/><Relationship Id="rId25" Type="http://schemas.openxmlformats.org/officeDocument/2006/relationships/hyperlink" Target="consultantplus://offline/ref=564EA60309F7DEA473EDE872E0CC26FAFD9AF627E244785877EE4D44447C5EAB762EFCCD02F68BE5AC4DBF20F695A7BB87345C6C78EC3D7C81B94D92i1O4O" TargetMode="External"/><Relationship Id="rId33" Type="http://schemas.openxmlformats.org/officeDocument/2006/relationships/hyperlink" Target="consultantplus://offline/ref=D5372D045BF3DDB07FEBED294B8E69905AA43AB607380E003B564BS5e9K" TargetMode="External"/><Relationship Id="rId38" Type="http://schemas.openxmlformats.org/officeDocument/2006/relationships/hyperlink" Target="consultantplus://offline/ref=D5372D045BF3DDB07FEBED3F48E2379A5FA763BE056D5353305C1E01EC78004DS3eBK" TargetMode="External"/><Relationship Id="rId2" Type="http://schemas.openxmlformats.org/officeDocument/2006/relationships/numbering" Target="numbering.xml"/><Relationship Id="rId16" Type="http://schemas.openxmlformats.org/officeDocument/2006/relationships/hyperlink" Target="consultantplus://offline/ref=0CD32F62CAF4F6141A49E30584A3EB6896EF99E4A154DD00B925BE8F43938780B50DB29F2746F754E533FF8E00y8m3I" TargetMode="External"/><Relationship Id="rId20" Type="http://schemas.openxmlformats.org/officeDocument/2006/relationships/hyperlink" Target="consultantplus://offline/ref=B0E99C829B89BC907B8EAEFDCCAE6517E6DCE786360DAD058ED89688C4C758CDA146DE7833085056313BFD3B428D54F4F6D9FA85ED9EF786p301I" TargetMode="External"/><Relationship Id="rId29" Type="http://schemas.openxmlformats.org/officeDocument/2006/relationships/hyperlink" Target="consultantplus://offline/ref=564EA60309F7DEA473EDF67FF6A078F0F992A823E541750E23BC4B131B2C58FE366EFA9845B083EFF81CFB72FD9FF4F4C3684F6F7FF3i3O4O" TargetMode="External"/><Relationship Id="rId41" Type="http://schemas.openxmlformats.org/officeDocument/2006/relationships/hyperlink" Target="http://www.abgosk.ru"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D5BD8AB27A4D46AA993F57521D83DD6693E12B8B7AD248A17C4F5A82C17E367BBEEF003C4E7DA33F95EC328A5BC612661770BBED1ED3CbBY0H" TargetMode="External"/><Relationship Id="rId24" Type="http://schemas.openxmlformats.org/officeDocument/2006/relationships/hyperlink" Target="consultantplus://offline/ref=564EA60309F7DEA473EDF67FF6A078F0F992A828E447750E23BC4B131B2C58FE366EFA9F40B48DB0FD09EA2AF199EDEACA7F536D7EiFOBO" TargetMode="External"/><Relationship Id="rId32" Type="http://schemas.openxmlformats.org/officeDocument/2006/relationships/hyperlink" Target="consultantplus://offline/ref=564EA60309F7DEA473EDF67FF6A078F0F992A823E541750E23BC4B131B2C58FE366EFA9E45B18DB0FD09EA2AF199EDEACA7F536D7EiFOBO" TargetMode="External"/><Relationship Id="rId37" Type="http://schemas.openxmlformats.org/officeDocument/2006/relationships/hyperlink" Target="consultantplus://offline/ref=D5372D045BF3DDB07FEBED294B8E69905AA43AB607380E003B564BS5e9K" TargetMode="External"/><Relationship Id="rId40" Type="http://schemas.openxmlformats.org/officeDocument/2006/relationships/hyperlink" Target="consultantplus://offline/ref=90B8A6F2E896870DBA086F6578414017C23B9F2D234DEC6621608F8C9D167BD9FB8AF009DDCC77U5cEN" TargetMode="External"/><Relationship Id="rId5" Type="http://schemas.openxmlformats.org/officeDocument/2006/relationships/webSettings" Target="webSettings.xml"/><Relationship Id="rId15" Type="http://schemas.openxmlformats.org/officeDocument/2006/relationships/hyperlink" Target="consultantplus://offline/ref=CEED5BD8AB27A4D46AA98DF8634D8637D2616016BFB2A072DE45C2A2F77C11B627FBE8A54080E8DD36F20A956AFBE531602A7A03A2CDED34A79A46EDb9Y4H" TargetMode="External"/><Relationship Id="rId23" Type="http://schemas.openxmlformats.org/officeDocument/2006/relationships/hyperlink" Target="consultantplus://offline/ref=564EA60309F7DEA473EDF67FF6A078F0F992A823E541750E23BC4B131B2C58FE366EFA9845B486EFF81CFB72FD9FF4F4C3684F6F7FF3i3O4O" TargetMode="External"/><Relationship Id="rId28" Type="http://schemas.openxmlformats.org/officeDocument/2006/relationships/hyperlink" Target="consultantplus://offline/ref=564EA60309F7DEA473EDF67FF6A078F0F992A823E541750E23BC4B131B2C58FE366EFA9845B486EFF81CFB72FD9FF4F4C3684F6F7FF3i3O4O" TargetMode="External"/><Relationship Id="rId36" Type="http://schemas.openxmlformats.org/officeDocument/2006/relationships/hyperlink" Target="http://www.abgosk.ru" TargetMode="External"/><Relationship Id="rId10" Type="http://schemas.openxmlformats.org/officeDocument/2006/relationships/footer" Target="footer2.xml"/><Relationship Id="rId19" Type="http://schemas.openxmlformats.org/officeDocument/2006/relationships/hyperlink" Target="consultantplus://offline/ref=B0E99C829B89BC907B8EAEFDCCAE6517E6DCE786360DAD058ED89688C4C758CDB346867432014A523A2EAB6A07pD01I" TargetMode="External"/><Relationship Id="rId31" Type="http://schemas.openxmlformats.org/officeDocument/2006/relationships/hyperlink" Target="consultantplus://offline/ref=57EC78CE60C4CCC1B5717F459A26691E42804F7A0D97F3FDD0A7D3B03F17EE616D1F8C02C4D806056E0ABF92BBfFy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EED5BD8AB27A4D46AA993F57521D83DD6693E19B9B1AD248A17C4F5A82C17E367BBEEF702C2EE8867B65F9F6DF2AF602D617502A1bDYAH" TargetMode="External"/><Relationship Id="rId22" Type="http://schemas.openxmlformats.org/officeDocument/2006/relationships/hyperlink" Target="consultantplus://offline/ref=564EA60309F7DEA473EDF67FF6A078F0F992A823E541750E23BC4B131B2C58FE366EFA9845B78EEFF81CFB72FD9FF4F4C3684F6F7FF3i3O4O" TargetMode="External"/><Relationship Id="rId27" Type="http://schemas.openxmlformats.org/officeDocument/2006/relationships/hyperlink" Target="consultantplus://offline/ref=564EA60309F7DEA473EDF67FF6A078F0F992A823E541750E23BC4B131B2C58FE366EFA9845B78EEFF81CFB72FD9FF4F4C3684F6F7FF3i3O4O" TargetMode="External"/><Relationship Id="rId30" Type="http://schemas.openxmlformats.org/officeDocument/2006/relationships/hyperlink" Target="consultantplus://offline/ref=564EA60309F7DEA473EDF67FF6A078F0F992A823E541750E23BC4B131B2C58FE366EFA9845B681EFF81CFB72FD9FF4F4C3684F6F7FF3i3O4O" TargetMode="External"/><Relationship Id="rId35" Type="http://schemas.openxmlformats.org/officeDocument/2006/relationships/hyperlink" Target="consultantplus://offline/ref=90B8A6F2E896870DBA086F6578414017C23B9F2D234DEC6621608F8C9D167BD9FB8AF009DDCC77U5c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5206-9B2C-41F2-B039-AC234F81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9</Pages>
  <Words>8507</Words>
  <Characters>48494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360</cp:revision>
  <cp:lastPrinted>2019-05-29T06:26:00Z</cp:lastPrinted>
  <dcterms:created xsi:type="dcterms:W3CDTF">2019-01-15T10:56:00Z</dcterms:created>
  <dcterms:modified xsi:type="dcterms:W3CDTF">2019-10-22T10:38:00Z</dcterms:modified>
</cp:coreProperties>
</file>